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3C39" w:rsidR="00234C93" w:rsidP="00454148" w:rsidRDefault="00454148" w14:paraId="6c65886" w14:textId="6c65886">
      <w:pPr>
        <w:pStyle w:val="Naslov8"/>
        <w:spacing w:after="0" w:line="216" w:lineRule="auto"/>
        <w:jc w:val="left"/>
        <w15:collapsed w:val="false"/>
        <w:rPr>
          <w:rFonts w:ascii="Arial" w:hAnsi="Arial" w:cs="Arial"/>
          <w:b w:val="false"/>
          <w:sz w:val="24"/>
          <w:szCs w:val="24"/>
        </w:rPr>
      </w:pPr>
      <w:bookmarkStart w:name="_GoBack" w:id="0"/>
      <w:bookmarkEnd w:id="0"/>
      <w:r w:rsidRPr="005A3C39">
        <w:rPr>
          <w:rFonts w:ascii="Arial" w:hAnsi="Arial" w:cs="Arial"/>
          <w:b w:val="false"/>
          <w:noProof/>
          <w:sz w:val="24"/>
          <w:szCs w:val="24"/>
        </w:rPr>
        <w:drawing>
          <wp:anchor distT="0" distB="0" distL="114300" distR="114300" simplePos="false" relativeHeight="251657216" behindDoc="false" locked="false" layoutInCell="true" allowOverlap="false">
            <wp:simplePos x="0" y="0"/>
            <wp:positionH relativeFrom="column">
              <wp:posOffset>648335</wp:posOffset>
            </wp:positionH>
            <wp:positionV relativeFrom="paragraph">
              <wp:posOffset>0</wp:posOffset>
            </wp:positionV>
            <wp:extent cx="384810" cy="469265"/>
            <wp:effectExtent l="0" t="0" r="0" b="0"/>
            <wp:wrapTopAndBottom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3C39" w:rsidR="00705903">
        <w:rPr>
          <w:rFonts w:ascii="Arial" w:hAnsi="Arial" w:cs="Arial"/>
          <w:b w:val="false"/>
          <w:sz w:val="24"/>
          <w:szCs w:val="24"/>
        </w:rPr>
        <w:t xml:space="preserve">   Republika Hrvatska</w:t>
      </w:r>
    </w:p>
    <w:p w:rsidRPr="005A3C39" w:rsidR="00234C93" w:rsidP="00454148" w:rsidRDefault="00705903">
      <w:pPr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  Općinski sud u Osijeku</w:t>
      </w:r>
    </w:p>
    <w:p w:rsidRPr="005A3C39" w:rsidR="00454148" w:rsidP="00454148" w:rsidRDefault="00705903">
      <w:pPr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               Osijek                                                 </w:t>
      </w:r>
      <w:r w:rsidRPr="005A3C39" w:rsidR="0090625B">
        <w:rPr>
          <w:rFonts w:ascii="Arial" w:hAnsi="Arial" w:cs="Arial"/>
          <w:szCs w:val="24"/>
        </w:rPr>
        <w:t xml:space="preserve">               </w:t>
      </w:r>
      <w:r w:rsidRPr="005A3C39" w:rsidR="008127E3">
        <w:rPr>
          <w:rFonts w:ascii="Arial" w:hAnsi="Arial" w:cs="Arial"/>
          <w:szCs w:val="24"/>
        </w:rPr>
        <w:t xml:space="preserve">    </w:t>
      </w:r>
      <w:r w:rsidRPr="005A3C39" w:rsidR="004879B6">
        <w:rPr>
          <w:rFonts w:ascii="Arial" w:hAnsi="Arial" w:cs="Arial"/>
          <w:szCs w:val="24"/>
        </w:rPr>
        <w:t xml:space="preserve">      </w:t>
      </w:r>
    </w:p>
    <w:p w:rsidRPr="005A3C39" w:rsidR="00234C93" w:rsidP="00454148" w:rsidRDefault="00705903">
      <w:pPr>
        <w:jc w:val="right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Broj: Pp</w:t>
      </w:r>
      <w:r w:rsidRPr="005A3C39" w:rsidR="008127E3">
        <w:rPr>
          <w:rFonts w:ascii="Arial" w:hAnsi="Arial" w:cs="Arial"/>
          <w:szCs w:val="24"/>
        </w:rPr>
        <w:t>-</w:t>
      </w:r>
      <w:r w:rsidR="005A3C39">
        <w:rPr>
          <w:rFonts w:ascii="Arial" w:hAnsi="Arial" w:cs="Arial"/>
          <w:szCs w:val="24"/>
        </w:rPr>
        <w:t>3577</w:t>
      </w:r>
      <w:r w:rsidRPr="005A3C39" w:rsidR="003E61B3">
        <w:rPr>
          <w:rFonts w:ascii="Arial" w:hAnsi="Arial" w:cs="Arial"/>
          <w:szCs w:val="24"/>
        </w:rPr>
        <w:t>/2025</w:t>
      </w:r>
      <w:r w:rsidRPr="005A3C39" w:rsidR="005D17EF">
        <w:rPr>
          <w:rFonts w:ascii="Arial" w:hAnsi="Arial" w:cs="Arial"/>
          <w:szCs w:val="24"/>
        </w:rPr>
        <w:t>-</w:t>
      </w:r>
      <w:r w:rsidR="005A3C39">
        <w:rPr>
          <w:rFonts w:ascii="Arial" w:hAnsi="Arial" w:cs="Arial"/>
          <w:szCs w:val="24"/>
        </w:rPr>
        <w:t>25</w:t>
      </w:r>
    </w:p>
    <w:p w:rsidRPr="005A3C39" w:rsidR="005D17EF" w:rsidRDefault="005D17EF">
      <w:pPr>
        <w:rPr>
          <w:rFonts w:ascii="Arial" w:hAnsi="Arial" w:cs="Arial"/>
          <w:szCs w:val="24"/>
        </w:rPr>
      </w:pPr>
    </w:p>
    <w:p w:rsidRPr="005A3C39" w:rsidR="00234C93" w:rsidRDefault="00705903">
      <w:pPr>
        <w:jc w:val="center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U   I M E  R E P U B L I K E   H R V A T S K E</w:t>
      </w:r>
    </w:p>
    <w:p w:rsidRPr="005A3C39" w:rsidR="00234C93" w:rsidRDefault="00705903">
      <w:pPr>
        <w:jc w:val="center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P R E S U D A </w:t>
      </w:r>
    </w:p>
    <w:p w:rsidRPr="005A3C39" w:rsidR="00234C93" w:rsidRDefault="00234C93">
      <w:pPr>
        <w:pStyle w:val="Naslov1"/>
        <w:spacing w:after="0" w:line="216" w:lineRule="auto"/>
        <w:rPr>
          <w:rFonts w:ascii="Arial" w:hAnsi="Arial" w:cs="Arial"/>
          <w:sz w:val="24"/>
          <w:szCs w:val="24"/>
        </w:rPr>
      </w:pPr>
    </w:p>
    <w:p w:rsidRPr="005A3C39" w:rsidR="007419F4" w:rsidP="003E61B3" w:rsidRDefault="00705903">
      <w:pPr>
        <w:ind w:firstLine="708"/>
        <w:jc w:val="both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Općinski sud u Osijeku, po sutkinji Dunji Bertok, uz sudjelovanje</w:t>
      </w:r>
      <w:r w:rsidRPr="005A3C39" w:rsidR="00C567A7">
        <w:rPr>
          <w:rFonts w:ascii="Arial" w:hAnsi="Arial" w:cs="Arial"/>
          <w:szCs w:val="24"/>
        </w:rPr>
        <w:t xml:space="preserve"> Mateje Mihačić</w:t>
      </w:r>
      <w:r w:rsidRPr="005A3C39">
        <w:rPr>
          <w:rFonts w:ascii="Arial" w:hAnsi="Arial" w:cs="Arial"/>
          <w:szCs w:val="24"/>
        </w:rPr>
        <w:t xml:space="preserve"> kao zapisničara, rješavajući u prekršajnom postupku protiv okrivljeni</w:t>
      </w:r>
      <w:r w:rsidRPr="005A3C39" w:rsidR="003E61B3">
        <w:rPr>
          <w:rFonts w:ascii="Arial" w:hAnsi="Arial" w:cs="Arial"/>
          <w:szCs w:val="24"/>
        </w:rPr>
        <w:t xml:space="preserve">ka </w:t>
      </w:r>
      <w:r w:rsidRPr="005A3C39" w:rsidR="00046192">
        <w:rPr>
          <w:rFonts w:ascii="Arial" w:hAnsi="Arial" w:cs="Arial"/>
          <w:szCs w:val="24"/>
        </w:rPr>
        <w:t>Branimira Zatka iz Josipovca,</w:t>
      </w:r>
      <w:r w:rsidRPr="005A3C39" w:rsidR="003E61B3">
        <w:rPr>
          <w:rFonts w:ascii="Arial" w:hAnsi="Arial" w:cs="Arial"/>
          <w:szCs w:val="24"/>
        </w:rPr>
        <w:t xml:space="preserve"> zbog prekršaja iz čl.22.st.</w:t>
      </w:r>
      <w:r w:rsidRPr="005A3C39" w:rsidR="00046192">
        <w:rPr>
          <w:rFonts w:ascii="Arial" w:hAnsi="Arial" w:cs="Arial"/>
          <w:szCs w:val="24"/>
        </w:rPr>
        <w:t>2</w:t>
      </w:r>
      <w:r w:rsidRPr="005A3C39" w:rsidR="003E61B3">
        <w:rPr>
          <w:rFonts w:ascii="Arial" w:hAnsi="Arial" w:cs="Arial"/>
          <w:szCs w:val="24"/>
        </w:rPr>
        <w:t>. Zakona o zaštiti od nasilja u obitelji</w:t>
      </w:r>
      <w:r w:rsidRPr="005A3C39">
        <w:rPr>
          <w:rFonts w:ascii="Arial" w:hAnsi="Arial" w:cs="Arial"/>
          <w:szCs w:val="24"/>
        </w:rPr>
        <w:t xml:space="preserve"> („Narodne novine“ broj: </w:t>
      </w:r>
      <w:r w:rsidRPr="005A3C39" w:rsidR="007419F4">
        <w:rPr>
          <w:rFonts w:ascii="Arial" w:hAnsi="Arial" w:cs="Arial"/>
          <w:szCs w:val="24"/>
        </w:rPr>
        <w:t>70/17, 1</w:t>
      </w:r>
      <w:r w:rsidRPr="005A3C39" w:rsidR="00E37E22">
        <w:rPr>
          <w:rFonts w:ascii="Arial" w:hAnsi="Arial" w:cs="Arial"/>
          <w:szCs w:val="24"/>
        </w:rPr>
        <w:t>26/19, 84/21,</w:t>
      </w:r>
      <w:r w:rsidRPr="005A3C39" w:rsidR="007419F4">
        <w:rPr>
          <w:rFonts w:ascii="Arial" w:hAnsi="Arial" w:cs="Arial"/>
          <w:szCs w:val="24"/>
        </w:rPr>
        <w:t xml:space="preserve"> 114/22</w:t>
      </w:r>
      <w:r w:rsidRPr="005A3C39" w:rsidR="00E37E22">
        <w:rPr>
          <w:rFonts w:ascii="Arial" w:hAnsi="Arial" w:cs="Arial"/>
          <w:szCs w:val="24"/>
        </w:rPr>
        <w:t xml:space="preserve"> i 36/24</w:t>
      </w:r>
      <w:r w:rsidRPr="005A3C39" w:rsidR="003E61B3">
        <w:rPr>
          <w:rFonts w:ascii="Arial" w:hAnsi="Arial" w:cs="Arial"/>
          <w:szCs w:val="24"/>
        </w:rPr>
        <w:t xml:space="preserve">), u povodu optužnog </w:t>
      </w:r>
      <w:r w:rsidRPr="005A3C39">
        <w:rPr>
          <w:rFonts w:ascii="Arial" w:hAnsi="Arial" w:cs="Arial"/>
          <w:szCs w:val="24"/>
        </w:rPr>
        <w:t xml:space="preserve">prijedloga PU </w:t>
      </w:r>
      <w:r w:rsidRPr="005A3C39" w:rsidR="00BA5914">
        <w:rPr>
          <w:rFonts w:ascii="Arial" w:hAnsi="Arial" w:cs="Arial"/>
          <w:szCs w:val="24"/>
        </w:rPr>
        <w:t>o</w:t>
      </w:r>
      <w:r w:rsidRPr="005A3C39">
        <w:rPr>
          <w:rFonts w:ascii="Arial" w:hAnsi="Arial" w:cs="Arial"/>
          <w:szCs w:val="24"/>
        </w:rPr>
        <w:t>sječko</w:t>
      </w:r>
      <w:r w:rsidRPr="005A3C39" w:rsidR="00BA5914">
        <w:rPr>
          <w:rFonts w:ascii="Arial" w:hAnsi="Arial" w:cs="Arial"/>
          <w:szCs w:val="24"/>
        </w:rPr>
        <w:t>-</w:t>
      </w:r>
      <w:r w:rsidRPr="005A3C39" w:rsidR="00046192">
        <w:rPr>
          <w:rFonts w:ascii="Arial" w:hAnsi="Arial" w:cs="Arial"/>
          <w:szCs w:val="24"/>
        </w:rPr>
        <w:t>baranjske, I. policijske postaje Osijek s Ispostavom Čepin, broj: 211-07/25-5/11825 od 6. svibnja 2025.</w:t>
      </w:r>
      <w:r w:rsidRPr="005A3C39">
        <w:rPr>
          <w:rFonts w:ascii="Arial" w:hAnsi="Arial" w:cs="Arial"/>
          <w:szCs w:val="24"/>
        </w:rPr>
        <w:t>,</w:t>
      </w:r>
      <w:r w:rsidRPr="005A3C39" w:rsidR="008E0BA4">
        <w:rPr>
          <w:rFonts w:ascii="Arial" w:hAnsi="Arial" w:cs="Arial"/>
          <w:szCs w:val="24"/>
        </w:rPr>
        <w:t xml:space="preserve"> </w:t>
      </w:r>
      <w:r w:rsidRPr="005A3C39" w:rsidR="007419F4">
        <w:rPr>
          <w:rFonts w:ascii="Arial" w:hAnsi="Arial" w:cs="Arial"/>
          <w:szCs w:val="24"/>
        </w:rPr>
        <w:t xml:space="preserve">nakon </w:t>
      </w:r>
      <w:r w:rsidRPr="005A3C39" w:rsidR="003E61B3">
        <w:rPr>
          <w:rFonts w:ascii="Arial" w:hAnsi="Arial" w:cs="Arial"/>
          <w:szCs w:val="24"/>
        </w:rPr>
        <w:t>žurnog postupka zaključenog</w:t>
      </w:r>
      <w:r w:rsidRPr="005A3C39" w:rsidR="007419F4">
        <w:rPr>
          <w:rFonts w:ascii="Arial" w:hAnsi="Arial" w:cs="Arial"/>
          <w:szCs w:val="24"/>
        </w:rPr>
        <w:t xml:space="preserve"> u </w:t>
      </w:r>
      <w:r w:rsidRPr="005A3C39" w:rsidR="005A3C39">
        <w:rPr>
          <w:rFonts w:ascii="Arial" w:hAnsi="Arial" w:cs="Arial"/>
          <w:szCs w:val="24"/>
        </w:rPr>
        <w:t>odsutnosti</w:t>
      </w:r>
      <w:r w:rsidRPr="005A3C39" w:rsidR="007419F4">
        <w:rPr>
          <w:rFonts w:ascii="Arial" w:hAnsi="Arial" w:cs="Arial"/>
          <w:szCs w:val="24"/>
        </w:rPr>
        <w:t xml:space="preserve"> okrivlje</w:t>
      </w:r>
      <w:r w:rsidRPr="005A3C39" w:rsidR="003E61B3">
        <w:rPr>
          <w:rFonts w:ascii="Arial" w:hAnsi="Arial" w:cs="Arial"/>
          <w:szCs w:val="24"/>
        </w:rPr>
        <w:t>nika</w:t>
      </w:r>
      <w:r w:rsidR="005A3C39">
        <w:rPr>
          <w:rFonts w:ascii="Arial" w:hAnsi="Arial" w:cs="Arial"/>
          <w:szCs w:val="24"/>
        </w:rPr>
        <w:t xml:space="preserve"> i </w:t>
      </w:r>
      <w:r w:rsidRPr="005A3C39" w:rsidR="007419F4">
        <w:rPr>
          <w:rFonts w:ascii="Arial" w:hAnsi="Arial" w:cs="Arial"/>
          <w:szCs w:val="24"/>
        </w:rPr>
        <w:t xml:space="preserve">tužitelja te odluke javno objavljene </w:t>
      </w:r>
      <w:r w:rsidR="005A3C39">
        <w:rPr>
          <w:rFonts w:ascii="Arial" w:hAnsi="Arial" w:cs="Arial"/>
          <w:szCs w:val="24"/>
        </w:rPr>
        <w:t>18. ožujka 2026</w:t>
      </w:r>
      <w:r w:rsidRPr="005A3C39" w:rsidR="007419F4">
        <w:rPr>
          <w:rFonts w:ascii="Arial" w:hAnsi="Arial" w:cs="Arial"/>
          <w:szCs w:val="24"/>
        </w:rPr>
        <w:t xml:space="preserve">.  </w:t>
      </w:r>
    </w:p>
    <w:p w:rsidRPr="005A3C39" w:rsidR="003E61B3" w:rsidP="003E61B3" w:rsidRDefault="003E61B3">
      <w:pPr>
        <w:ind w:firstLine="708"/>
        <w:jc w:val="both"/>
        <w:rPr>
          <w:rFonts w:ascii="Arial" w:hAnsi="Arial" w:cs="Arial"/>
          <w:szCs w:val="24"/>
        </w:rPr>
      </w:pPr>
    </w:p>
    <w:p w:rsidRPr="005A3C39" w:rsidR="00234C93" w:rsidRDefault="00705903">
      <w:pPr>
        <w:pStyle w:val="Naslov1"/>
        <w:spacing w:after="0"/>
        <w:rPr>
          <w:rFonts w:ascii="Arial" w:hAnsi="Arial" w:cs="Arial"/>
          <w:sz w:val="24"/>
          <w:szCs w:val="24"/>
        </w:rPr>
      </w:pPr>
      <w:r w:rsidRPr="005A3C39">
        <w:rPr>
          <w:rFonts w:ascii="Arial" w:hAnsi="Arial" w:cs="Arial"/>
          <w:b w:val="false"/>
          <w:i w:val="false"/>
          <w:sz w:val="24"/>
          <w:szCs w:val="24"/>
        </w:rPr>
        <w:t>p r e s u d i o    j e</w:t>
      </w:r>
    </w:p>
    <w:p w:rsidRPr="005A3C39" w:rsidR="00234C93" w:rsidRDefault="00234C93">
      <w:pPr>
        <w:ind w:firstLine="709"/>
        <w:jc w:val="both"/>
        <w:rPr>
          <w:rFonts w:ascii="Arial" w:hAnsi="Arial" w:cs="Arial"/>
          <w:szCs w:val="24"/>
        </w:rPr>
      </w:pPr>
    </w:p>
    <w:p w:rsidR="005A3C39" w:rsidP="005A3C39" w:rsidRDefault="005A3C39">
      <w:pPr>
        <w:ind w:right="-311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I. Na temelju čl. 183.</w:t>
      </w:r>
      <w:r w:rsidRPr="00345C42">
        <w:rPr>
          <w:rFonts w:ascii="Arial" w:hAnsi="Arial" w:cs="Arial"/>
        </w:rPr>
        <w:t xml:space="preserve"> Prekršajnog zakona</w:t>
      </w:r>
    </w:p>
    <w:p w:rsidRPr="00345C42" w:rsidR="005A3C39" w:rsidP="005A3C39" w:rsidRDefault="005A3C39">
      <w:pPr>
        <w:ind w:right="-311" w:firstLine="708"/>
        <w:jc w:val="both"/>
        <w:rPr>
          <w:rFonts w:ascii="Arial" w:hAnsi="Arial" w:cs="Arial"/>
        </w:rPr>
      </w:pPr>
    </w:p>
    <w:p w:rsidR="005A3C39" w:rsidP="005A3C39" w:rsidRDefault="005A3C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242D61">
        <w:rPr>
          <w:rFonts w:ascii="Arial" w:hAnsi="Arial" w:cs="Arial"/>
        </w:rPr>
        <w:t>krivljeni</w:t>
      </w:r>
      <w:r>
        <w:rPr>
          <w:rFonts w:ascii="Arial" w:hAnsi="Arial" w:cs="Arial"/>
        </w:rPr>
        <w:t>k Branimir Zatko, OIB: 60535724260, sin Blaška i Dane Zatko, rođene Bašić, rođen 2. rujna 1988. u Osijeku, s</w:t>
      </w:r>
      <w:r w:rsidRPr="00A32B9D">
        <w:rPr>
          <w:rFonts w:ascii="Arial" w:hAnsi="Arial" w:cs="Arial"/>
        </w:rPr>
        <w:t xml:space="preserve"> prebivalištem u</w:t>
      </w:r>
      <w:r>
        <w:rPr>
          <w:rFonts w:ascii="Arial" w:hAnsi="Arial" w:cs="Arial"/>
        </w:rPr>
        <w:t xml:space="preserve"> Josipovcu, K.P. Svačića 1, državljanin RH, autolakirer, neoženjen, bez djece, nezaposlen, bez primanja, bez imovine, neodlikovan, </w:t>
      </w:r>
      <w:r w:rsidRPr="00A32B9D">
        <w:rPr>
          <w:rFonts w:ascii="Arial" w:hAnsi="Arial" w:cs="Arial"/>
        </w:rPr>
        <w:t>prekršajno kažnjavan</w:t>
      </w:r>
      <w:r>
        <w:rPr>
          <w:rFonts w:ascii="Arial" w:hAnsi="Arial" w:cs="Arial"/>
        </w:rPr>
        <w:t xml:space="preserve"> za nasilje u obitelji i javnu sigurnost</w:t>
      </w:r>
      <w:r w:rsidRPr="00A32B9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kazneno osuđivan, </w:t>
      </w:r>
      <w:r w:rsidRPr="00A32B9D">
        <w:rPr>
          <w:rFonts w:ascii="Arial" w:hAnsi="Arial" w:cs="Arial"/>
        </w:rPr>
        <w:t>izdržava</w:t>
      </w:r>
      <w:r>
        <w:rPr>
          <w:rFonts w:ascii="Arial" w:hAnsi="Arial" w:cs="Arial"/>
        </w:rPr>
        <w:t>o</w:t>
      </w:r>
      <w:r w:rsidRPr="00A32B9D">
        <w:rPr>
          <w:rFonts w:ascii="Arial" w:hAnsi="Arial" w:cs="Arial"/>
        </w:rPr>
        <w:t xml:space="preserve"> kaznu zatvora</w:t>
      </w:r>
      <w:r>
        <w:rPr>
          <w:rFonts w:ascii="Arial" w:hAnsi="Arial" w:cs="Arial"/>
        </w:rPr>
        <w:t xml:space="preserve"> u trajanju od šest mjeseci</w:t>
      </w:r>
      <w:r w:rsidRPr="00A32B9D">
        <w:rPr>
          <w:rFonts w:ascii="Arial" w:hAnsi="Arial" w:cs="Arial"/>
        </w:rPr>
        <w:t>, protiv koje</w:t>
      </w:r>
      <w:r>
        <w:rPr>
          <w:rFonts w:ascii="Arial" w:hAnsi="Arial" w:cs="Arial"/>
        </w:rPr>
        <w:t>g</w:t>
      </w:r>
      <w:r w:rsidRPr="00A32B9D">
        <w:rPr>
          <w:rFonts w:ascii="Arial" w:hAnsi="Arial" w:cs="Arial"/>
        </w:rPr>
        <w:t xml:space="preserve"> se </w:t>
      </w:r>
      <w:r>
        <w:rPr>
          <w:rFonts w:ascii="Arial" w:hAnsi="Arial" w:cs="Arial"/>
        </w:rPr>
        <w:t xml:space="preserve">ne </w:t>
      </w:r>
      <w:r w:rsidRPr="00A32B9D">
        <w:rPr>
          <w:rFonts w:ascii="Arial" w:hAnsi="Arial" w:cs="Arial"/>
        </w:rPr>
        <w:t>vodi drugi prekršajni</w:t>
      </w:r>
      <w:r>
        <w:rPr>
          <w:rFonts w:ascii="Arial" w:hAnsi="Arial" w:cs="Arial"/>
        </w:rPr>
        <w:t xml:space="preserve"> niti </w:t>
      </w:r>
      <w:r w:rsidRPr="00A32B9D">
        <w:rPr>
          <w:rFonts w:ascii="Arial" w:hAnsi="Arial" w:cs="Arial"/>
        </w:rPr>
        <w:t>kazneni postupak, prema vlastitoj izjavi</w:t>
      </w:r>
    </w:p>
    <w:p w:rsidRPr="00345C42" w:rsidR="005A3C39" w:rsidP="005A3C39" w:rsidRDefault="005A3C39">
      <w:pPr>
        <w:ind w:firstLine="708"/>
        <w:jc w:val="both"/>
        <w:rPr>
          <w:rFonts w:ascii="Arial" w:hAnsi="Arial" w:cs="Arial"/>
        </w:rPr>
      </w:pPr>
    </w:p>
    <w:p w:rsidRPr="00590E12" w:rsidR="005A3C39" w:rsidP="005A3C39" w:rsidRDefault="005A3C39">
      <w:pPr>
        <w:jc w:val="center"/>
        <w:rPr>
          <w:rFonts w:ascii="Arial" w:hAnsi="Arial" w:cs="Arial"/>
        </w:rPr>
      </w:pPr>
      <w:r w:rsidRPr="00590E12">
        <w:rPr>
          <w:rFonts w:ascii="Arial" w:hAnsi="Arial" w:cs="Arial"/>
        </w:rPr>
        <w:t>k r i v    j e</w:t>
      </w:r>
    </w:p>
    <w:p w:rsidRPr="00590E12" w:rsidR="005A3C39" w:rsidP="005A3C39" w:rsidRDefault="005A3C39">
      <w:pPr>
        <w:ind w:firstLine="709"/>
        <w:jc w:val="center"/>
        <w:rPr>
          <w:rFonts w:ascii="Arial" w:hAnsi="Arial" w:cs="Arial"/>
        </w:rPr>
      </w:pPr>
    </w:p>
    <w:p w:rsidRPr="002D09BF" w:rsidR="005A3C39" w:rsidP="005A3C39" w:rsidRDefault="005A3C39">
      <w:pPr>
        <w:spacing w:after="120"/>
        <w:ind w:firstLine="708"/>
        <w:jc w:val="both"/>
        <w:rPr>
          <w:rFonts w:ascii="Arial" w:hAnsi="Arial" w:cs="Arial"/>
        </w:rPr>
      </w:pPr>
      <w:r w:rsidRPr="00590E12">
        <w:rPr>
          <w:rFonts w:ascii="Arial" w:hAnsi="Arial" w:cs="Arial"/>
        </w:rPr>
        <w:t>što je</w:t>
      </w:r>
      <w:r>
        <w:rPr>
          <w:rFonts w:ascii="Arial" w:hAnsi="Arial" w:cs="Arial"/>
        </w:rPr>
        <w:t xml:space="preserve"> 6</w:t>
      </w:r>
      <w:r w:rsidRPr="002D09B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svibnja 2025</w:t>
      </w:r>
      <w:r w:rsidRPr="002D09B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utorak, u 13,30 sati u kući u Josipovcu, K.P. Svačića 1</w:t>
      </w:r>
      <w:r w:rsidRPr="002D09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iako prethodno pravomoćno proglašen krivim za prekršaj nasilja u obitelji presudom Općinskog suda u Osijeku broj Pp-2786/2022-4 od 1. rujna 2022. pravomoćna 15. rujna 2022. za prekršaj iz čl.22.st.1. Zakona o zaštiti od nasilja u obitelji, ponovio psihičko nasilje u obitelji prema majci Dani Zatko, kojim joj je prouzročio povredu dostojanstva i uznemirenost na način da je došao u obiteljsku kuću te pitao majku da mu da novac kako bi si kupio duhan, na što mu je ista odgovorila da mu ne može dati novac, a potom se istoj obratio riječima: "Ubio bih te, idi u pičku materinu, zaklao bih te, škrta si kao bik!",  nakon čega joj je rekao kako ju mrzi i da mrzi svog brata,</w:t>
      </w:r>
    </w:p>
    <w:p w:rsidR="005A3C39" w:rsidP="005A3C39" w:rsidRDefault="005A3C39">
      <w:pPr>
        <w:spacing w:before="120" w:after="120"/>
        <w:ind w:firstLine="708"/>
        <w:jc w:val="both"/>
        <w:rPr>
          <w:rFonts w:ascii="Arial" w:hAnsi="Arial" w:cs="Arial"/>
        </w:rPr>
      </w:pPr>
      <w:r w:rsidRPr="006B7D82">
        <w:rPr>
          <w:rFonts w:ascii="Arial" w:hAnsi="Arial" w:cs="Arial"/>
        </w:rPr>
        <w:t>dakle, prema</w:t>
      </w:r>
      <w:r>
        <w:rPr>
          <w:rFonts w:ascii="Arial" w:hAnsi="Arial" w:cs="Arial"/>
        </w:rPr>
        <w:t xml:space="preserve"> majci ponovio nasilje u obitelji u vidu psihičkog nasilja kojim joj je prouzročio povredu dostojanstva i uznemirenost,</w:t>
      </w:r>
    </w:p>
    <w:p w:rsidRPr="00590E12" w:rsidR="005A3C39" w:rsidP="005A3C39" w:rsidRDefault="005A3C39">
      <w:pPr>
        <w:spacing w:before="120" w:after="120"/>
        <w:ind w:firstLine="709"/>
        <w:jc w:val="both"/>
        <w:rPr>
          <w:rFonts w:ascii="Arial" w:hAnsi="Arial" w:cs="Arial"/>
        </w:rPr>
      </w:pPr>
      <w:r w:rsidRPr="00590E12">
        <w:rPr>
          <w:rFonts w:ascii="Arial" w:hAnsi="Arial" w:cs="Arial"/>
        </w:rPr>
        <w:t xml:space="preserve">time je </w:t>
      </w:r>
      <w:r>
        <w:rPr>
          <w:rFonts w:ascii="Arial" w:hAnsi="Arial" w:cs="Arial"/>
        </w:rPr>
        <w:t>počinio prekršaj opisan u čl.10.</w:t>
      </w:r>
      <w:r w:rsidRPr="00590E12">
        <w:rPr>
          <w:rFonts w:ascii="Arial" w:hAnsi="Arial" w:cs="Arial"/>
        </w:rPr>
        <w:t>t.</w:t>
      </w:r>
      <w:r>
        <w:rPr>
          <w:rFonts w:ascii="Arial" w:hAnsi="Arial" w:cs="Arial"/>
        </w:rPr>
        <w:t>3.</w:t>
      </w:r>
      <w:r w:rsidRPr="00590E12">
        <w:rPr>
          <w:rFonts w:ascii="Arial" w:hAnsi="Arial" w:cs="Arial"/>
        </w:rPr>
        <w:t>, a kažnjiv po čl.22.st.</w:t>
      </w:r>
      <w:r>
        <w:rPr>
          <w:rFonts w:ascii="Arial" w:hAnsi="Arial" w:cs="Arial"/>
        </w:rPr>
        <w:t>2</w:t>
      </w:r>
      <w:r w:rsidRPr="00590E12">
        <w:rPr>
          <w:rFonts w:ascii="Arial" w:hAnsi="Arial" w:cs="Arial"/>
        </w:rPr>
        <w:t xml:space="preserve">. Zakona o zaštiti od nasilja u obitelji, </w:t>
      </w:r>
    </w:p>
    <w:p w:rsidR="005A3C39" w:rsidP="005A3C39" w:rsidRDefault="005A3C39">
      <w:pPr>
        <w:ind w:firstLine="709"/>
        <w:jc w:val="both"/>
        <w:rPr>
          <w:rFonts w:ascii="Arial" w:hAnsi="Arial" w:cs="Arial"/>
        </w:rPr>
      </w:pPr>
      <w:r w:rsidRPr="00590E12">
        <w:rPr>
          <w:rFonts w:ascii="Arial" w:hAnsi="Arial" w:cs="Arial"/>
        </w:rPr>
        <w:t>te mu se na temelju istog Zakona, a primjenom odredb</w:t>
      </w:r>
      <w:r>
        <w:rPr>
          <w:rFonts w:ascii="Arial" w:hAnsi="Arial" w:cs="Arial"/>
        </w:rPr>
        <w:t>i</w:t>
      </w:r>
      <w:r w:rsidRPr="00590E12">
        <w:rPr>
          <w:rFonts w:ascii="Arial" w:hAnsi="Arial" w:cs="Arial"/>
        </w:rPr>
        <w:t xml:space="preserve"> iz čl.35.</w:t>
      </w:r>
      <w:r>
        <w:rPr>
          <w:rFonts w:ascii="Arial" w:hAnsi="Arial" w:cs="Arial"/>
        </w:rPr>
        <w:t xml:space="preserve"> i čl.37. Prekršajnog zakona</w:t>
      </w:r>
    </w:p>
    <w:p w:rsidRPr="00590E12" w:rsidR="005A3C39" w:rsidP="005A3C39" w:rsidRDefault="005A3C39">
      <w:pPr>
        <w:ind w:firstLine="709"/>
        <w:jc w:val="both"/>
        <w:rPr>
          <w:rFonts w:ascii="Arial" w:hAnsi="Arial" w:cs="Arial"/>
        </w:rPr>
      </w:pPr>
    </w:p>
    <w:p w:rsidRPr="00590E12" w:rsidR="005A3C39" w:rsidP="005A3C39" w:rsidRDefault="005A3C39">
      <w:pPr>
        <w:jc w:val="center"/>
        <w:rPr>
          <w:rFonts w:ascii="Arial" w:hAnsi="Arial" w:cs="Arial"/>
        </w:rPr>
      </w:pPr>
      <w:r w:rsidRPr="00590E12">
        <w:rPr>
          <w:rFonts w:ascii="Arial" w:hAnsi="Arial" w:cs="Arial"/>
        </w:rPr>
        <w:t>i z r i č e</w:t>
      </w:r>
    </w:p>
    <w:p w:rsidRPr="00590E12" w:rsidR="005A3C39" w:rsidP="005A3C39" w:rsidRDefault="005A3C39">
      <w:pPr>
        <w:jc w:val="center"/>
        <w:rPr>
          <w:rFonts w:ascii="Arial" w:hAnsi="Arial" w:cs="Arial"/>
        </w:rPr>
      </w:pPr>
      <w:r w:rsidRPr="00590E12">
        <w:rPr>
          <w:rFonts w:ascii="Arial" w:hAnsi="Arial" w:cs="Arial"/>
        </w:rPr>
        <w:lastRenderedPageBreak/>
        <w:t xml:space="preserve">kazna zatvora u trajanju od </w:t>
      </w:r>
      <w:r>
        <w:rPr>
          <w:rFonts w:ascii="Arial" w:hAnsi="Arial" w:cs="Arial"/>
        </w:rPr>
        <w:t xml:space="preserve">15 </w:t>
      </w:r>
      <w:r w:rsidRPr="00590E12">
        <w:rPr>
          <w:rFonts w:ascii="Arial" w:hAnsi="Arial" w:cs="Arial"/>
        </w:rPr>
        <w:t>dana</w:t>
      </w:r>
    </w:p>
    <w:p w:rsidR="005A3C39" w:rsidP="005A3C39" w:rsidRDefault="005A3C39">
      <w:pPr>
        <w:jc w:val="center"/>
        <w:rPr>
          <w:rFonts w:ascii="Arial" w:hAnsi="Arial" w:cs="Arial"/>
        </w:rPr>
      </w:pPr>
      <w:r w:rsidRPr="00590E12">
        <w:rPr>
          <w:rFonts w:ascii="Arial" w:hAnsi="Arial" w:cs="Arial"/>
        </w:rPr>
        <w:t>slovima: (</w:t>
      </w:r>
      <w:r>
        <w:rPr>
          <w:rFonts w:ascii="Arial" w:hAnsi="Arial" w:cs="Arial"/>
        </w:rPr>
        <w:t>petnaest dana</w:t>
      </w:r>
      <w:r w:rsidRPr="00590E12">
        <w:rPr>
          <w:rFonts w:ascii="Arial" w:hAnsi="Arial" w:cs="Arial"/>
        </w:rPr>
        <w:t>).</w:t>
      </w:r>
    </w:p>
    <w:p w:rsidR="005A3C39" w:rsidP="005A3C39" w:rsidRDefault="005A3C39">
      <w:pPr>
        <w:jc w:val="center"/>
        <w:rPr>
          <w:rFonts w:ascii="Arial" w:hAnsi="Arial" w:cs="Arial"/>
        </w:rPr>
      </w:pPr>
    </w:p>
    <w:p w:rsidR="005A3C39" w:rsidP="005A3C39" w:rsidRDefault="005A3C39">
      <w:pPr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590E12">
        <w:rPr>
          <w:rFonts w:ascii="Arial" w:hAnsi="Arial" w:cs="Arial"/>
        </w:rPr>
        <w:t>Na te</w:t>
      </w:r>
      <w:r>
        <w:rPr>
          <w:rFonts w:ascii="Arial" w:hAnsi="Arial" w:cs="Arial"/>
        </w:rPr>
        <w:t>melju čl.40. Prekršajnog zakona</w:t>
      </w:r>
      <w:r w:rsidRPr="00590E12">
        <w:rPr>
          <w:rFonts w:ascii="Arial" w:hAnsi="Arial" w:cs="Arial"/>
        </w:rPr>
        <w:t xml:space="preserve"> okrivljeniku će se u </w:t>
      </w:r>
      <w:r>
        <w:rPr>
          <w:rFonts w:ascii="Arial" w:hAnsi="Arial" w:cs="Arial"/>
        </w:rPr>
        <w:t xml:space="preserve">izrečenu </w:t>
      </w:r>
      <w:r w:rsidRPr="00590E12">
        <w:rPr>
          <w:rFonts w:ascii="Arial" w:hAnsi="Arial" w:cs="Arial"/>
        </w:rPr>
        <w:t xml:space="preserve">kaznu zatvora uračunati vrijeme privremenog oduzimanja slobode određeno izvješćem o uhićenju </w:t>
      </w:r>
      <w:r>
        <w:rPr>
          <w:rFonts w:ascii="Arial" w:hAnsi="Arial" w:cs="Arial"/>
        </w:rPr>
        <w:t>I. PP Osijek s Ispostavom Čepin, broj: 511-07-22-OP-101-2025 od 6. svibnja 2025. i određeno rješenjem o zadržavanju ovog suda broj: Pp-1715/2025-4 od 7. svibnja 2025. u trajanju od 7. svibnja 2025. u 11,45 sati do 20. svibnja 2025. u 11,45 sati, kao petnaest dana kazne zatvora</w:t>
      </w:r>
      <w:r w:rsidRPr="00590E12">
        <w:rPr>
          <w:rFonts w:ascii="Arial" w:hAnsi="Arial" w:cs="Arial"/>
        </w:rPr>
        <w:t xml:space="preserve">, tako da okrivljeniku </w:t>
      </w:r>
      <w:r>
        <w:rPr>
          <w:rFonts w:ascii="Arial" w:hAnsi="Arial" w:cs="Arial"/>
        </w:rPr>
        <w:t>ne pre</w:t>
      </w:r>
      <w:r w:rsidRPr="00590E12">
        <w:rPr>
          <w:rFonts w:ascii="Arial" w:hAnsi="Arial" w:cs="Arial"/>
        </w:rPr>
        <w:t xml:space="preserve">ostaje za odslužiti </w:t>
      </w:r>
      <w:r>
        <w:rPr>
          <w:rFonts w:ascii="Arial" w:hAnsi="Arial" w:cs="Arial"/>
        </w:rPr>
        <w:t xml:space="preserve">ništa. </w:t>
      </w:r>
    </w:p>
    <w:p w:rsidR="005A3C39" w:rsidP="005A3C39" w:rsidRDefault="005A3C3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III. Na temelju čl.50</w:t>
      </w:r>
      <w:r w:rsidRPr="00590E12">
        <w:rPr>
          <w:rFonts w:ascii="Arial" w:hAnsi="Arial" w:cs="Arial"/>
        </w:rPr>
        <w:t>.</w:t>
      </w:r>
      <w:r>
        <w:rPr>
          <w:rFonts w:ascii="Arial" w:hAnsi="Arial" w:cs="Arial"/>
        </w:rPr>
        <w:t>st.1.t.1. i čl.53. Prekršajnog zakona a u sv.čl.13. i čl.18. Zakona o zaštiti od nasilja u obitelji</w:t>
      </w:r>
      <w:r w:rsidRPr="00590E12">
        <w:rPr>
          <w:rFonts w:ascii="Arial" w:hAnsi="Arial" w:cs="Arial"/>
        </w:rPr>
        <w:t xml:space="preserve"> okrivljeniku se</w:t>
      </w:r>
      <w:r>
        <w:rPr>
          <w:rFonts w:ascii="Arial" w:hAnsi="Arial" w:cs="Arial"/>
        </w:rPr>
        <w:t xml:space="preserve"> </w:t>
      </w:r>
    </w:p>
    <w:p w:rsidR="005A3C39" w:rsidP="005A3C39" w:rsidRDefault="005A3C39">
      <w:pPr>
        <w:ind w:firstLine="709"/>
        <w:jc w:val="both"/>
        <w:rPr>
          <w:rFonts w:ascii="Arial" w:hAnsi="Arial" w:cs="Arial"/>
        </w:rPr>
      </w:pPr>
    </w:p>
    <w:p w:rsidR="005A3C39" w:rsidP="005A3C39" w:rsidRDefault="005A3C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 z r i č e</w:t>
      </w:r>
    </w:p>
    <w:p w:rsidR="005A3C39" w:rsidP="005A3C39" w:rsidRDefault="005A3C39">
      <w:pPr>
        <w:jc w:val="center"/>
        <w:rPr>
          <w:rFonts w:ascii="Arial" w:hAnsi="Arial" w:cs="Arial"/>
        </w:rPr>
      </w:pPr>
    </w:p>
    <w:p w:rsidR="005A3C39" w:rsidP="005A3C39" w:rsidRDefault="005A3C39">
      <w:pPr>
        <w:spacing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zaštitna mjera </w:t>
      </w:r>
      <w:r w:rsidRPr="00590E12">
        <w:rPr>
          <w:rFonts w:ascii="Arial" w:hAnsi="Arial" w:cs="Arial"/>
        </w:rPr>
        <w:t>obveznog liječenja od ovisnosti o alkoholu u trajanju od</w:t>
      </w:r>
      <w:r>
        <w:rPr>
          <w:rFonts w:ascii="Arial" w:hAnsi="Arial" w:cs="Arial"/>
        </w:rPr>
        <w:t xml:space="preserve"> jedne (1) godine koja će se provoditi u zdravstvenoj ustanovi</w:t>
      </w:r>
      <w:r w:rsidRPr="00590E12">
        <w:rPr>
          <w:rFonts w:ascii="Arial" w:hAnsi="Arial" w:cs="Arial"/>
        </w:rPr>
        <w:t>.</w:t>
      </w:r>
    </w:p>
    <w:p w:rsidR="005A3C39" w:rsidP="005A3C39" w:rsidRDefault="005A3C39">
      <w:pPr>
        <w:spacing w:before="120" w:after="12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IV. Na temelju čl.24. Zakona o zaštiti od nasilja u obitelji ukoliko okrivljenik ne postupi u skladu s izrečenom zaštitnom mjerom kaznit će se za prekršaj kaznom zatvora od najmanje 10 dana.</w:t>
      </w:r>
    </w:p>
    <w:p w:rsidR="005A3C39" w:rsidP="005A3C39" w:rsidRDefault="005A3C3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V. Na temelju čl.139.st.6. u sv. čl.138.st.2.t.1., t.2. i t.</w:t>
      </w:r>
      <w:r w:rsidRPr="00590E12">
        <w:rPr>
          <w:rFonts w:ascii="Arial" w:hAnsi="Arial" w:cs="Arial"/>
        </w:rPr>
        <w:t xml:space="preserve">3.a Prekršajnog zakona okrivljenik </w:t>
      </w:r>
      <w:r>
        <w:rPr>
          <w:rFonts w:ascii="Arial" w:hAnsi="Arial" w:cs="Arial"/>
        </w:rPr>
        <w:t xml:space="preserve">se oslobađa dužnosti naknade troškova prekršajnog postupka. </w:t>
      </w:r>
    </w:p>
    <w:p w:rsidR="005A3C39" w:rsidP="005A3C39" w:rsidRDefault="005A3C39">
      <w:pPr>
        <w:ind w:firstLine="708"/>
        <w:jc w:val="both"/>
        <w:rPr>
          <w:rFonts w:ascii="Arial" w:hAnsi="Arial" w:cs="Arial"/>
        </w:rPr>
      </w:pPr>
    </w:p>
    <w:p w:rsidRPr="005A3C39" w:rsidR="00D14F85" w:rsidP="00A2507F" w:rsidRDefault="00D14F85">
      <w:pPr>
        <w:ind w:firstLine="709"/>
        <w:jc w:val="both"/>
        <w:rPr>
          <w:rFonts w:ascii="Arial" w:hAnsi="Arial" w:cs="Arial"/>
          <w:szCs w:val="24"/>
        </w:rPr>
      </w:pPr>
    </w:p>
    <w:p w:rsidRPr="005A3C39" w:rsidR="00234C93" w:rsidP="00EB0B8D" w:rsidRDefault="00705903">
      <w:pPr>
        <w:jc w:val="center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Obrazloženje</w:t>
      </w:r>
    </w:p>
    <w:p w:rsidRPr="005A3C39" w:rsidR="00DE4D9F" w:rsidP="00046192" w:rsidRDefault="001A5FC3">
      <w:pPr>
        <w:pStyle w:val="Uvuenotijeloteksta"/>
        <w:spacing w:before="100" w:beforeAutospacing="true" w:after="100" w:afterAutospacing="true"/>
        <w:rPr>
          <w:rFonts w:ascii="Arial" w:hAnsi="Arial" w:cs="Arial"/>
          <w:sz w:val="24"/>
          <w:szCs w:val="24"/>
        </w:rPr>
      </w:pPr>
      <w:r w:rsidRPr="005A3C39">
        <w:rPr>
          <w:rFonts w:ascii="Arial" w:hAnsi="Arial" w:cs="Arial"/>
          <w:sz w:val="24"/>
          <w:szCs w:val="24"/>
        </w:rPr>
        <w:t>1.</w:t>
      </w:r>
      <w:r w:rsidRPr="005A3C39" w:rsidR="00564B58">
        <w:rPr>
          <w:rFonts w:ascii="Arial" w:hAnsi="Arial" w:cs="Arial"/>
          <w:sz w:val="24"/>
          <w:szCs w:val="24"/>
        </w:rPr>
        <w:t xml:space="preserve"> </w:t>
      </w:r>
      <w:r w:rsidRPr="005A3C39" w:rsidR="005A3C39">
        <w:rPr>
          <w:rFonts w:ascii="Arial" w:hAnsi="Arial" w:cs="Arial"/>
          <w:sz w:val="24"/>
          <w:szCs w:val="24"/>
        </w:rPr>
        <w:t>Tužitelj je podnio optužni prijedlog broj g</w:t>
      </w:r>
      <w:r w:rsidR="005A3C39">
        <w:rPr>
          <w:rFonts w:ascii="Arial" w:hAnsi="Arial" w:cs="Arial"/>
          <w:sz w:val="24"/>
          <w:szCs w:val="24"/>
        </w:rPr>
        <w:t>ore navedeni protiv okrivljenika</w:t>
      </w:r>
      <w:r w:rsidRPr="005A3C39" w:rsidR="005A3C39">
        <w:rPr>
          <w:rFonts w:ascii="Arial" w:hAnsi="Arial" w:cs="Arial"/>
          <w:sz w:val="24"/>
          <w:szCs w:val="24"/>
        </w:rPr>
        <w:t xml:space="preserve">, zbog prekršaja činjenično i pravno opisanog u izreci ove presude te je </w:t>
      </w:r>
      <w:r w:rsidR="00EB3F70">
        <w:rPr>
          <w:rFonts w:ascii="Arial" w:hAnsi="Arial" w:cs="Arial"/>
          <w:sz w:val="24"/>
          <w:szCs w:val="24"/>
        </w:rPr>
        <w:t>raspravni</w:t>
      </w:r>
      <w:r w:rsidRPr="005A3C39" w:rsidR="005A3C39">
        <w:rPr>
          <w:rFonts w:ascii="Arial" w:hAnsi="Arial" w:cs="Arial"/>
          <w:sz w:val="24"/>
          <w:szCs w:val="24"/>
        </w:rPr>
        <w:t xml:space="preserve"> sud don</w:t>
      </w:r>
      <w:r w:rsidR="005A3C39">
        <w:rPr>
          <w:rFonts w:ascii="Arial" w:hAnsi="Arial" w:cs="Arial"/>
          <w:sz w:val="24"/>
          <w:szCs w:val="24"/>
        </w:rPr>
        <w:t>io nepravomoćnu presudu broj: Pp-1715/2025-14 od 16. svibnja 2025</w:t>
      </w:r>
      <w:r w:rsidRPr="005A3C39" w:rsidR="005A3C39">
        <w:rPr>
          <w:rFonts w:ascii="Arial" w:hAnsi="Arial" w:cs="Arial"/>
          <w:sz w:val="24"/>
          <w:szCs w:val="24"/>
        </w:rPr>
        <w:t xml:space="preserve">. na koju je </w:t>
      </w:r>
      <w:r w:rsidR="005A3C39">
        <w:rPr>
          <w:rFonts w:ascii="Arial" w:hAnsi="Arial" w:cs="Arial"/>
          <w:sz w:val="24"/>
          <w:szCs w:val="24"/>
        </w:rPr>
        <w:t xml:space="preserve">tužitelj </w:t>
      </w:r>
      <w:r w:rsidR="00EB3F70">
        <w:rPr>
          <w:rFonts w:ascii="Arial" w:hAnsi="Arial" w:cs="Arial"/>
          <w:sz w:val="24"/>
          <w:szCs w:val="24"/>
        </w:rPr>
        <w:t xml:space="preserve">pravodobno </w:t>
      </w:r>
      <w:r w:rsidR="005A3C39">
        <w:rPr>
          <w:rFonts w:ascii="Arial" w:hAnsi="Arial" w:cs="Arial"/>
          <w:sz w:val="24"/>
          <w:szCs w:val="24"/>
        </w:rPr>
        <w:t>podnio</w:t>
      </w:r>
      <w:r w:rsidRPr="005A3C39" w:rsidR="005A3C39">
        <w:rPr>
          <w:rFonts w:ascii="Arial" w:hAnsi="Arial" w:cs="Arial"/>
          <w:sz w:val="24"/>
          <w:szCs w:val="24"/>
        </w:rPr>
        <w:t xml:space="preserve"> žalbu, a Visoki prekršajni sud RH rješenjem broj: </w:t>
      </w:r>
      <w:r w:rsidR="005A3C39">
        <w:rPr>
          <w:rFonts w:ascii="Arial" w:hAnsi="Arial" w:cs="Arial"/>
          <w:sz w:val="24"/>
          <w:szCs w:val="24"/>
        </w:rPr>
        <w:t xml:space="preserve">Ppž-6145/2025 </w:t>
      </w:r>
      <w:r w:rsidRPr="005A3C39" w:rsidR="005A3C39">
        <w:rPr>
          <w:rFonts w:ascii="Arial" w:hAnsi="Arial" w:cs="Arial"/>
          <w:sz w:val="24"/>
          <w:szCs w:val="24"/>
        </w:rPr>
        <w:t xml:space="preserve">od </w:t>
      </w:r>
      <w:r w:rsidR="005A3C39">
        <w:rPr>
          <w:rFonts w:ascii="Arial" w:hAnsi="Arial" w:cs="Arial"/>
          <w:sz w:val="24"/>
          <w:szCs w:val="24"/>
        </w:rPr>
        <w:t>9. srpnja 2025</w:t>
      </w:r>
      <w:r w:rsidRPr="005A3C39" w:rsidR="005A3C39">
        <w:rPr>
          <w:rFonts w:ascii="Arial" w:hAnsi="Arial" w:cs="Arial"/>
          <w:sz w:val="24"/>
          <w:szCs w:val="24"/>
        </w:rPr>
        <w:t>. prihvatio žalbu, ukinuo prvostupanjsku presudu i predmet vratio na ponovno suđenje i odluku.</w:t>
      </w:r>
    </w:p>
    <w:p w:rsidR="00EB3F70" w:rsidP="00714247" w:rsidRDefault="003E61B3">
      <w:pPr>
        <w:ind w:firstLine="720"/>
        <w:jc w:val="both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2. </w:t>
      </w:r>
      <w:r w:rsidR="00EB3F70">
        <w:rPr>
          <w:rFonts w:ascii="Arial" w:hAnsi="Arial" w:cs="Arial"/>
          <w:szCs w:val="24"/>
        </w:rPr>
        <w:t xml:space="preserve">Sud je pozvao okrivljenika na ročište u žurnom postupku 18. ožujka 2026., no okrivljenik nije pristupio, iako je uredno primio poziv niti je ispričao nedolazak, a sud je održao ročište i nakon istog donio odluku, cijeneći kako usmeno ispitivanje okrivljenika nije neophodno za utvrđenje bitnih i odlučnih činjenica za postupak. </w:t>
      </w:r>
    </w:p>
    <w:p w:rsidR="00EB3F70" w:rsidP="00714247" w:rsidRDefault="00EB3F70">
      <w:pPr>
        <w:ind w:firstLine="720"/>
        <w:jc w:val="both"/>
        <w:rPr>
          <w:rFonts w:ascii="Arial" w:hAnsi="Arial" w:cs="Arial"/>
          <w:szCs w:val="24"/>
        </w:rPr>
      </w:pPr>
    </w:p>
    <w:p w:rsidRPr="005A3C39" w:rsidR="00046192" w:rsidP="00714247" w:rsidRDefault="00EB3F70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Sud je </w:t>
      </w:r>
      <w:r w:rsidR="0089707B">
        <w:rPr>
          <w:rFonts w:ascii="Arial" w:hAnsi="Arial" w:cs="Arial"/>
          <w:szCs w:val="24"/>
        </w:rPr>
        <w:t xml:space="preserve">pročitao obranu okrivljenika </w:t>
      </w:r>
      <w:r w:rsidR="0089707B">
        <w:rPr>
          <w:rFonts w:ascii="Arial" w:hAnsi="Arial" w:cs="Arial"/>
        </w:rPr>
        <w:t xml:space="preserve">iz zapisnika o ispitivanju okrivljenika u žurnom postupku ovog suda broj: Pp-1715/2025-3 od 7. svibnja 2025. </w:t>
      </w:r>
      <w:r w:rsidR="0089707B">
        <w:rPr>
          <w:rFonts w:ascii="Arial" w:hAnsi="Arial" w:cs="Arial"/>
          <w:szCs w:val="24"/>
        </w:rPr>
        <w:t>u kojoj je okrivljenik</w:t>
      </w:r>
      <w:r w:rsidRPr="005A3C39" w:rsidR="003E61B3">
        <w:rPr>
          <w:rFonts w:ascii="Arial" w:hAnsi="Arial" w:cs="Arial"/>
          <w:szCs w:val="24"/>
        </w:rPr>
        <w:t xml:space="preserve"> </w:t>
      </w:r>
      <w:r w:rsidRPr="005A3C39" w:rsidR="00046192">
        <w:rPr>
          <w:rFonts w:ascii="Arial" w:hAnsi="Arial" w:cs="Arial"/>
          <w:szCs w:val="24"/>
        </w:rPr>
        <w:t>priznao krivnju</w:t>
      </w:r>
      <w:r w:rsidRPr="005A3C39" w:rsidR="003E61B3">
        <w:rPr>
          <w:rFonts w:ascii="Arial" w:hAnsi="Arial" w:cs="Arial"/>
          <w:szCs w:val="24"/>
        </w:rPr>
        <w:t xml:space="preserve"> za prekrš</w:t>
      </w:r>
      <w:r w:rsidRPr="005A3C39" w:rsidR="00046192">
        <w:rPr>
          <w:rFonts w:ascii="Arial" w:hAnsi="Arial" w:cs="Arial"/>
          <w:szCs w:val="24"/>
        </w:rPr>
        <w:t xml:space="preserve">aj koji mu se stavlja na teret te </w:t>
      </w:r>
      <w:r>
        <w:rPr>
          <w:rFonts w:ascii="Arial" w:hAnsi="Arial" w:cs="Arial"/>
          <w:szCs w:val="24"/>
        </w:rPr>
        <w:t xml:space="preserve">je </w:t>
      </w:r>
      <w:r w:rsidRPr="005A3C39" w:rsidR="00046192">
        <w:rPr>
          <w:rFonts w:ascii="Arial" w:hAnsi="Arial" w:cs="Arial"/>
          <w:szCs w:val="24"/>
        </w:rPr>
        <w:t xml:space="preserve">potvrdio da je događaja </w:t>
      </w:r>
      <w:r w:rsidR="0089707B">
        <w:rPr>
          <w:rFonts w:ascii="Arial" w:hAnsi="Arial" w:cs="Arial"/>
          <w:szCs w:val="24"/>
        </w:rPr>
        <w:t xml:space="preserve">iz optužbe </w:t>
      </w:r>
      <w:r w:rsidRPr="005A3C39" w:rsidR="00046192">
        <w:rPr>
          <w:rFonts w:ascii="Arial" w:hAnsi="Arial" w:cs="Arial"/>
          <w:szCs w:val="24"/>
        </w:rPr>
        <w:t xml:space="preserve">ponovio nasilje u obitelji prema majci Dani u vidu psihičkog nasilja kojim joj je prouzročio povredu dostojanstva i uznemirenost kada je od nje tražio novce kako bi kupio duhan. </w:t>
      </w:r>
      <w:r>
        <w:rPr>
          <w:rFonts w:ascii="Arial" w:hAnsi="Arial" w:cs="Arial"/>
          <w:szCs w:val="24"/>
        </w:rPr>
        <w:t>Naveo je da mu m</w:t>
      </w:r>
      <w:r w:rsidRPr="005A3C39" w:rsidR="00046192">
        <w:rPr>
          <w:rFonts w:ascii="Arial" w:hAnsi="Arial" w:cs="Arial"/>
          <w:szCs w:val="24"/>
        </w:rPr>
        <w:t>ajka nije htjela dati</w:t>
      </w:r>
      <w:r>
        <w:rPr>
          <w:rFonts w:ascii="Arial" w:hAnsi="Arial" w:cs="Arial"/>
          <w:szCs w:val="24"/>
        </w:rPr>
        <w:t xml:space="preserve"> novce, a s obzirom da je ovisnik o duhanu, bio je </w:t>
      </w:r>
      <w:r w:rsidRPr="005A3C39" w:rsidR="00046192">
        <w:rPr>
          <w:rFonts w:ascii="Arial" w:hAnsi="Arial" w:cs="Arial"/>
          <w:szCs w:val="24"/>
        </w:rPr>
        <w:t xml:space="preserve">nervozan </w:t>
      </w:r>
      <w:r>
        <w:rPr>
          <w:rFonts w:ascii="Arial" w:hAnsi="Arial" w:cs="Arial"/>
          <w:szCs w:val="24"/>
        </w:rPr>
        <w:t>i majku j</w:t>
      </w:r>
      <w:r w:rsidRPr="005A3C39" w:rsidR="00046192">
        <w:rPr>
          <w:rFonts w:ascii="Arial" w:hAnsi="Arial" w:cs="Arial"/>
          <w:szCs w:val="24"/>
        </w:rPr>
        <w:t>e vrijeđao</w:t>
      </w:r>
      <w:r>
        <w:rPr>
          <w:rFonts w:ascii="Arial" w:hAnsi="Arial" w:cs="Arial"/>
          <w:szCs w:val="24"/>
        </w:rPr>
        <w:t xml:space="preserve">, govoreći joj da bi ju ubio, neka ide </w:t>
      </w:r>
      <w:r w:rsidRPr="005A3C39" w:rsidR="00046192">
        <w:rPr>
          <w:rFonts w:ascii="Arial" w:hAnsi="Arial" w:cs="Arial"/>
          <w:szCs w:val="24"/>
        </w:rPr>
        <w:t>u pičku materinu,</w:t>
      </w:r>
      <w:r>
        <w:rPr>
          <w:rFonts w:ascii="Arial" w:hAnsi="Arial" w:cs="Arial"/>
          <w:szCs w:val="24"/>
        </w:rPr>
        <w:t xml:space="preserve"> da bi je zaklao, da je ista </w:t>
      </w:r>
      <w:r w:rsidRPr="005A3C39" w:rsidR="00046192">
        <w:rPr>
          <w:rFonts w:ascii="Arial" w:hAnsi="Arial" w:cs="Arial"/>
          <w:szCs w:val="24"/>
        </w:rPr>
        <w:t xml:space="preserve">škrta </w:t>
      </w:r>
      <w:r>
        <w:rPr>
          <w:rFonts w:ascii="Arial" w:hAnsi="Arial" w:cs="Arial"/>
          <w:szCs w:val="24"/>
        </w:rPr>
        <w:t xml:space="preserve">kao bik i rekao </w:t>
      </w:r>
      <w:r w:rsidRPr="005A3C39" w:rsidR="00046192">
        <w:rPr>
          <w:rFonts w:ascii="Arial" w:hAnsi="Arial" w:cs="Arial"/>
          <w:szCs w:val="24"/>
        </w:rPr>
        <w:t xml:space="preserve">je </w:t>
      </w:r>
      <w:r>
        <w:rPr>
          <w:rFonts w:ascii="Arial" w:hAnsi="Arial" w:cs="Arial"/>
          <w:szCs w:val="24"/>
        </w:rPr>
        <w:t xml:space="preserve">majci </w:t>
      </w:r>
      <w:r w:rsidRPr="005A3C39" w:rsidR="00046192">
        <w:rPr>
          <w:rFonts w:ascii="Arial" w:hAnsi="Arial" w:cs="Arial"/>
          <w:szCs w:val="24"/>
        </w:rPr>
        <w:t xml:space="preserve">da mrzi i nju i brata. </w:t>
      </w:r>
      <w:r>
        <w:rPr>
          <w:rFonts w:ascii="Arial" w:hAnsi="Arial" w:cs="Arial"/>
          <w:szCs w:val="24"/>
        </w:rPr>
        <w:t xml:space="preserve">Naveo je da nije zaposlen i da ga </w:t>
      </w:r>
      <w:r w:rsidRPr="005A3C39" w:rsidR="00046192">
        <w:rPr>
          <w:rFonts w:ascii="Arial" w:hAnsi="Arial" w:cs="Arial"/>
          <w:szCs w:val="24"/>
        </w:rPr>
        <w:t xml:space="preserve">majka uzdržava </w:t>
      </w:r>
      <w:r>
        <w:rPr>
          <w:rFonts w:ascii="Arial" w:hAnsi="Arial" w:cs="Arial"/>
          <w:szCs w:val="24"/>
        </w:rPr>
        <w:t xml:space="preserve">sa </w:t>
      </w:r>
      <w:r w:rsidRPr="005A3C39" w:rsidR="00046192">
        <w:rPr>
          <w:rFonts w:ascii="Arial" w:hAnsi="Arial" w:cs="Arial"/>
          <w:szCs w:val="24"/>
        </w:rPr>
        <w:t xml:space="preserve">svojom malom mirovinom. </w:t>
      </w:r>
      <w:r>
        <w:rPr>
          <w:rFonts w:ascii="Arial" w:hAnsi="Arial" w:cs="Arial"/>
          <w:szCs w:val="24"/>
        </w:rPr>
        <w:t>Opisao je da je radio</w:t>
      </w:r>
      <w:r w:rsidRPr="005A3C39" w:rsidR="00046192">
        <w:rPr>
          <w:rFonts w:ascii="Arial" w:hAnsi="Arial" w:cs="Arial"/>
          <w:szCs w:val="24"/>
        </w:rPr>
        <w:t xml:space="preserve"> prije dvije i pol godine u klaonici Ravlić, ali je dobio otkaz zbog alkohola</w:t>
      </w:r>
      <w:r>
        <w:rPr>
          <w:rFonts w:ascii="Arial" w:hAnsi="Arial" w:cs="Arial"/>
          <w:szCs w:val="24"/>
        </w:rPr>
        <w:t>. Nadalje je napomenuo kako je o</w:t>
      </w:r>
      <w:r w:rsidRPr="005A3C39" w:rsidR="00046192">
        <w:rPr>
          <w:rFonts w:ascii="Arial" w:hAnsi="Arial" w:cs="Arial"/>
          <w:szCs w:val="24"/>
        </w:rPr>
        <w:t xml:space="preserve">visnik o alkoholu i </w:t>
      </w:r>
      <w:r>
        <w:rPr>
          <w:rFonts w:ascii="Arial" w:hAnsi="Arial" w:cs="Arial"/>
          <w:szCs w:val="24"/>
        </w:rPr>
        <w:t>duhanu i da se n</w:t>
      </w:r>
      <w:r w:rsidRPr="005A3C39" w:rsidR="00046192">
        <w:rPr>
          <w:rFonts w:ascii="Arial" w:hAnsi="Arial" w:cs="Arial"/>
          <w:szCs w:val="24"/>
        </w:rPr>
        <w:t xml:space="preserve">a psihijatriji liječio od alkoholizma tri tjedna </w:t>
      </w:r>
      <w:r>
        <w:rPr>
          <w:rFonts w:ascii="Arial" w:hAnsi="Arial" w:cs="Arial"/>
          <w:szCs w:val="24"/>
        </w:rPr>
        <w:t>prije tri godine. Napomenuo je kako ne</w:t>
      </w:r>
      <w:r w:rsidRPr="005A3C39" w:rsidR="00046192">
        <w:rPr>
          <w:rFonts w:ascii="Arial" w:hAnsi="Arial" w:cs="Arial"/>
          <w:szCs w:val="24"/>
        </w:rPr>
        <w:t xml:space="preserve"> apstinira od alkohola. </w:t>
      </w:r>
    </w:p>
    <w:p w:rsidRPr="005A3C39" w:rsidR="00714247" w:rsidP="00714247" w:rsidRDefault="00714247">
      <w:pPr>
        <w:ind w:firstLine="720"/>
        <w:jc w:val="both"/>
        <w:rPr>
          <w:szCs w:val="24"/>
        </w:rPr>
      </w:pPr>
    </w:p>
    <w:p w:rsidR="00046192" w:rsidP="0089707B" w:rsidRDefault="00EB3F7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4</w:t>
      </w:r>
      <w:r w:rsidRPr="005A3C39" w:rsidR="00AB26CD">
        <w:rPr>
          <w:rFonts w:ascii="Arial" w:hAnsi="Arial" w:cs="Arial"/>
          <w:szCs w:val="24"/>
        </w:rPr>
        <w:t>. T</w:t>
      </w:r>
      <w:r w:rsidRPr="005A3C39" w:rsidR="003E61B3">
        <w:rPr>
          <w:rFonts w:ascii="Arial" w:hAnsi="Arial" w:cs="Arial"/>
          <w:szCs w:val="24"/>
        </w:rPr>
        <w:t xml:space="preserve">ijekom dokaznog postupka sud </w:t>
      </w:r>
      <w:r w:rsidRPr="005A3C39" w:rsidR="006130CA">
        <w:rPr>
          <w:rFonts w:ascii="Arial" w:hAnsi="Arial" w:cs="Arial"/>
          <w:szCs w:val="24"/>
        </w:rPr>
        <w:t>je</w:t>
      </w:r>
      <w:r w:rsidRPr="005A3C39" w:rsidR="00A87B23">
        <w:rPr>
          <w:rFonts w:ascii="Arial" w:hAnsi="Arial" w:cs="Arial"/>
          <w:szCs w:val="24"/>
        </w:rPr>
        <w:t xml:space="preserve"> </w:t>
      </w:r>
      <w:r w:rsidR="0089707B">
        <w:rPr>
          <w:rFonts w:ascii="Arial" w:hAnsi="Arial" w:cs="Arial"/>
          <w:szCs w:val="24"/>
        </w:rPr>
        <w:t xml:space="preserve">pročitao </w:t>
      </w:r>
      <w:r w:rsidRPr="00C97F4E" w:rsidR="0089707B">
        <w:rPr>
          <w:rFonts w:ascii="Arial" w:hAnsi="Arial" w:cs="Arial"/>
          <w:szCs w:val="24"/>
        </w:rPr>
        <w:t xml:space="preserve">iskaz svjedokinje </w:t>
      </w:r>
      <w:r w:rsidR="0089707B">
        <w:rPr>
          <w:rFonts w:ascii="Arial" w:hAnsi="Arial" w:cs="Arial"/>
          <w:szCs w:val="24"/>
        </w:rPr>
        <w:t>Dane Zatko</w:t>
      </w:r>
      <w:r w:rsidRPr="00C97F4E" w:rsidR="0089707B">
        <w:rPr>
          <w:rFonts w:ascii="Arial" w:hAnsi="Arial" w:cs="Arial"/>
          <w:szCs w:val="24"/>
        </w:rPr>
        <w:t xml:space="preserve"> iz zapisnika o ispitivanju okrivljenika ovog suda </w:t>
      </w:r>
      <w:r w:rsidR="0089707B">
        <w:rPr>
          <w:rFonts w:ascii="Arial" w:hAnsi="Arial" w:cs="Arial"/>
        </w:rPr>
        <w:t xml:space="preserve">broj: Pp-1715/2025-3 </w:t>
      </w:r>
      <w:r w:rsidRPr="00C97F4E" w:rsidR="0089707B">
        <w:rPr>
          <w:rFonts w:ascii="Arial" w:hAnsi="Arial" w:cs="Arial"/>
          <w:szCs w:val="24"/>
        </w:rPr>
        <w:t xml:space="preserve">od </w:t>
      </w:r>
      <w:r w:rsidR="0089707B">
        <w:rPr>
          <w:rFonts w:ascii="Arial" w:hAnsi="Arial" w:cs="Arial"/>
          <w:szCs w:val="24"/>
        </w:rPr>
        <w:t>7. svibnja</w:t>
      </w:r>
      <w:r w:rsidRPr="00C97F4E" w:rsidR="0089707B">
        <w:rPr>
          <w:rFonts w:ascii="Arial" w:hAnsi="Arial" w:cs="Arial"/>
          <w:szCs w:val="24"/>
        </w:rPr>
        <w:t xml:space="preserve"> 2025. </w:t>
      </w:r>
      <w:r w:rsidR="00476916">
        <w:rPr>
          <w:rFonts w:ascii="Arial" w:hAnsi="Arial" w:cs="Arial"/>
          <w:szCs w:val="24"/>
        </w:rPr>
        <w:t>i procjenu</w:t>
      </w:r>
      <w:r w:rsidR="0089707B">
        <w:rPr>
          <w:rFonts w:ascii="Arial" w:hAnsi="Arial" w:cs="Arial"/>
          <w:szCs w:val="24"/>
        </w:rPr>
        <w:t xml:space="preserve"> žrtve nasilja od istog nadnevka </w:t>
      </w:r>
      <w:r w:rsidRPr="005A3C39" w:rsidR="00A87B23">
        <w:rPr>
          <w:rFonts w:ascii="Arial" w:hAnsi="Arial" w:cs="Arial"/>
          <w:szCs w:val="24"/>
        </w:rPr>
        <w:t>te</w:t>
      </w:r>
      <w:r w:rsidRPr="005A3C39" w:rsidR="006130CA">
        <w:rPr>
          <w:rFonts w:ascii="Arial" w:hAnsi="Arial" w:cs="Arial"/>
          <w:szCs w:val="24"/>
        </w:rPr>
        <w:t xml:space="preserve"> </w:t>
      </w:r>
      <w:r w:rsidR="0089707B">
        <w:rPr>
          <w:rFonts w:ascii="Arial" w:hAnsi="Arial" w:cs="Arial"/>
          <w:szCs w:val="24"/>
        </w:rPr>
        <w:t xml:space="preserve">je </w:t>
      </w:r>
      <w:r w:rsidRPr="005A3C39" w:rsidR="006130CA">
        <w:rPr>
          <w:rFonts w:ascii="Arial" w:hAnsi="Arial" w:cs="Arial"/>
          <w:szCs w:val="24"/>
        </w:rPr>
        <w:t>pročitao i izvršio uvid u</w:t>
      </w:r>
      <w:r w:rsidR="0089707B">
        <w:rPr>
          <w:rFonts w:ascii="Arial" w:hAnsi="Arial" w:cs="Arial"/>
          <w:szCs w:val="24"/>
        </w:rPr>
        <w:t>:</w:t>
      </w:r>
      <w:r w:rsidRPr="005A3C39" w:rsidR="006130CA">
        <w:rPr>
          <w:rFonts w:ascii="Arial" w:hAnsi="Arial" w:cs="Arial"/>
          <w:szCs w:val="24"/>
        </w:rPr>
        <w:t xml:space="preserve"> </w:t>
      </w:r>
      <w:r w:rsidRPr="00242D61" w:rsidR="0089707B">
        <w:rPr>
          <w:rFonts w:ascii="Arial" w:hAnsi="Arial" w:cs="Arial"/>
        </w:rPr>
        <w:t>potvrd</w:t>
      </w:r>
      <w:r w:rsidR="00476916">
        <w:rPr>
          <w:rFonts w:ascii="Arial" w:hAnsi="Arial" w:cs="Arial"/>
        </w:rPr>
        <w:t>u</w:t>
      </w:r>
      <w:r w:rsidRPr="00242D61" w:rsidR="0089707B">
        <w:rPr>
          <w:rFonts w:ascii="Arial" w:hAnsi="Arial" w:cs="Arial"/>
        </w:rPr>
        <w:t xml:space="preserve"> iz prekršajne evidencije Ministarstva pravosuđa</w:t>
      </w:r>
      <w:r w:rsidR="0089707B">
        <w:rPr>
          <w:rFonts w:ascii="Arial" w:hAnsi="Arial" w:cs="Arial"/>
        </w:rPr>
        <w:t>,</w:t>
      </w:r>
      <w:r w:rsidRPr="00242D61" w:rsidR="0089707B">
        <w:rPr>
          <w:rFonts w:ascii="Arial" w:hAnsi="Arial" w:cs="Arial"/>
        </w:rPr>
        <w:t xml:space="preserve"> </w:t>
      </w:r>
      <w:r w:rsidR="0089707B">
        <w:rPr>
          <w:rFonts w:ascii="Arial" w:hAnsi="Arial" w:cs="Arial"/>
        </w:rPr>
        <w:t>uprave i digitalne transformacije od 18. ožujka 2026.</w:t>
      </w:r>
      <w:r w:rsidRPr="00242D61" w:rsidR="0089707B">
        <w:rPr>
          <w:rFonts w:ascii="Arial" w:hAnsi="Arial" w:cs="Arial"/>
        </w:rPr>
        <w:t xml:space="preserve"> za okrivljenika, </w:t>
      </w:r>
      <w:r w:rsidRPr="00D510E9" w:rsidR="0089707B">
        <w:rPr>
          <w:rFonts w:ascii="Arial" w:hAnsi="Arial" w:cs="Arial"/>
        </w:rPr>
        <w:t xml:space="preserve">izvješće o uhićenju za okrivljenika od </w:t>
      </w:r>
      <w:r w:rsidR="0089707B">
        <w:rPr>
          <w:rFonts w:ascii="Arial" w:hAnsi="Arial" w:cs="Arial"/>
        </w:rPr>
        <w:t>7</w:t>
      </w:r>
      <w:r w:rsidRPr="00D510E9" w:rsidR="0089707B">
        <w:rPr>
          <w:rFonts w:ascii="Arial" w:hAnsi="Arial" w:cs="Arial"/>
        </w:rPr>
        <w:t>. svibnja</w:t>
      </w:r>
      <w:r w:rsidR="0089707B">
        <w:rPr>
          <w:rFonts w:ascii="Arial" w:hAnsi="Arial" w:cs="Arial"/>
        </w:rPr>
        <w:t xml:space="preserve"> 2025, zapisnik o ispitivanju svjedokinje Dane Zatko I. PP Osijek s ispostavom Čepin od 6. svibnja 2025., naredba o određivanju mjere opreza broj: 717349, zapisnik o ispitivanju prisutnosti alkohola brojevi: 2388201 i 2297099, pravomoćne presude Općinskog suda u Osijeku broj Pp-2786/2022-4 od 1. rujna 2022., pravomoćna 15. rujna 2022., potvrda o prestanku zadržavanja Zatvora u Osijeku od 20. svibnja 2025.</w:t>
      </w:r>
    </w:p>
    <w:p w:rsidR="00476916" w:rsidP="0089707B" w:rsidRDefault="00476916">
      <w:pPr>
        <w:ind w:firstLine="708"/>
        <w:jc w:val="both"/>
        <w:rPr>
          <w:rFonts w:ascii="Arial" w:hAnsi="Arial" w:cs="Arial"/>
        </w:rPr>
      </w:pPr>
    </w:p>
    <w:p w:rsidR="007A4C3F" w:rsidP="00EB3F70" w:rsidRDefault="00EB3F70">
      <w:pPr>
        <w:ind w:firstLine="708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</w:rPr>
        <w:t>5</w:t>
      </w:r>
      <w:r w:rsidR="00476916">
        <w:rPr>
          <w:rFonts w:ascii="Arial" w:hAnsi="Arial" w:cs="Arial"/>
        </w:rPr>
        <w:t xml:space="preserve">. </w:t>
      </w:r>
      <w:r w:rsidRPr="005A3C39" w:rsidR="00A87B23">
        <w:rPr>
          <w:rFonts w:ascii="Arial" w:hAnsi="Arial" w:cs="Arial"/>
          <w:szCs w:val="24"/>
        </w:rPr>
        <w:t xml:space="preserve">Svjedokinja </w:t>
      </w:r>
      <w:r w:rsidRPr="005A3C39" w:rsidR="00046192">
        <w:rPr>
          <w:rFonts w:ascii="Arial" w:hAnsi="Arial" w:cs="Arial"/>
          <w:szCs w:val="24"/>
        </w:rPr>
        <w:t>Dana Z</w:t>
      </w:r>
      <w:r w:rsidRPr="005A3C39" w:rsidR="00714247">
        <w:rPr>
          <w:rFonts w:ascii="Arial" w:hAnsi="Arial" w:cs="Arial"/>
          <w:szCs w:val="24"/>
        </w:rPr>
        <w:t>atko,</w:t>
      </w:r>
      <w:r w:rsidRPr="005A3C39" w:rsidR="00E37E22">
        <w:rPr>
          <w:rFonts w:ascii="Arial" w:hAnsi="Arial" w:cs="Arial"/>
          <w:szCs w:val="24"/>
        </w:rPr>
        <w:t xml:space="preserve"> </w:t>
      </w:r>
      <w:r w:rsidRPr="005A3C39" w:rsidR="00046192">
        <w:rPr>
          <w:rFonts w:ascii="Arial" w:hAnsi="Arial" w:cs="Arial"/>
          <w:szCs w:val="24"/>
        </w:rPr>
        <w:t xml:space="preserve">majka </w:t>
      </w:r>
      <w:r w:rsidRPr="005A3C39" w:rsidR="00E37E22">
        <w:rPr>
          <w:rFonts w:ascii="Arial" w:hAnsi="Arial" w:cs="Arial"/>
          <w:szCs w:val="24"/>
        </w:rPr>
        <w:t>okrivljenika</w:t>
      </w:r>
      <w:r w:rsidR="00476916">
        <w:rPr>
          <w:rFonts w:ascii="Arial" w:hAnsi="Arial" w:cs="Arial"/>
          <w:szCs w:val="24"/>
        </w:rPr>
        <w:t xml:space="preserve"> na zapisnik</w:t>
      </w:r>
      <w:r w:rsidRPr="00C97F4E" w:rsidR="00476916">
        <w:rPr>
          <w:rFonts w:ascii="Arial" w:hAnsi="Arial" w:cs="Arial"/>
          <w:szCs w:val="24"/>
        </w:rPr>
        <w:t xml:space="preserve"> o ispitivanju okrivljenika ovog suda </w:t>
      </w:r>
      <w:r w:rsidR="00476916">
        <w:rPr>
          <w:rFonts w:ascii="Arial" w:hAnsi="Arial" w:cs="Arial"/>
        </w:rPr>
        <w:t xml:space="preserve">broj: Pp-1715/2025-3 </w:t>
      </w:r>
      <w:r w:rsidRPr="00C97F4E" w:rsidR="00476916">
        <w:rPr>
          <w:rFonts w:ascii="Arial" w:hAnsi="Arial" w:cs="Arial"/>
          <w:szCs w:val="24"/>
        </w:rPr>
        <w:t xml:space="preserve">od </w:t>
      </w:r>
      <w:r w:rsidR="00476916">
        <w:rPr>
          <w:rFonts w:ascii="Arial" w:hAnsi="Arial" w:cs="Arial"/>
          <w:szCs w:val="24"/>
        </w:rPr>
        <w:t>7. svibnja</w:t>
      </w:r>
      <w:r w:rsidRPr="00C97F4E" w:rsidR="00476916">
        <w:rPr>
          <w:rFonts w:ascii="Arial" w:hAnsi="Arial" w:cs="Arial"/>
          <w:szCs w:val="24"/>
        </w:rPr>
        <w:t xml:space="preserve"> 2025. </w:t>
      </w:r>
      <w:r w:rsidRPr="005A3C39" w:rsidR="00A87B23">
        <w:rPr>
          <w:rFonts w:ascii="Arial" w:hAnsi="Arial" w:cs="Arial"/>
          <w:szCs w:val="24"/>
        </w:rPr>
        <w:t xml:space="preserve">navela je </w:t>
      </w:r>
      <w:r w:rsidRPr="005A3C39" w:rsidR="00046192">
        <w:rPr>
          <w:rFonts w:ascii="Arial" w:hAnsi="Arial" w:cs="Arial"/>
          <w:szCs w:val="24"/>
        </w:rPr>
        <w:t xml:space="preserve">kako ima </w:t>
      </w:r>
      <w:r w:rsidRPr="005A3C39" w:rsidR="00046192">
        <w:rPr>
          <w:rFonts w:ascii="Arial" w:hAnsi="Arial" w:cs="Arial"/>
          <w:bCs/>
          <w:szCs w:val="24"/>
        </w:rPr>
        <w:t xml:space="preserve">problema sa sinom Branimirom </w:t>
      </w:r>
      <w:r w:rsidRPr="005A3C39" w:rsidR="00714247">
        <w:rPr>
          <w:rFonts w:ascii="Arial" w:hAnsi="Arial" w:cs="Arial"/>
          <w:bCs/>
          <w:szCs w:val="24"/>
        </w:rPr>
        <w:t xml:space="preserve">koji je </w:t>
      </w:r>
      <w:r>
        <w:rPr>
          <w:rFonts w:ascii="Arial" w:hAnsi="Arial" w:cs="Arial"/>
          <w:bCs/>
          <w:szCs w:val="24"/>
        </w:rPr>
        <w:t xml:space="preserve">psihički bolesna osoba i </w:t>
      </w:r>
      <w:r w:rsidRPr="005A3C39" w:rsidR="00714247">
        <w:rPr>
          <w:rFonts w:ascii="Arial" w:hAnsi="Arial" w:cs="Arial"/>
          <w:bCs/>
          <w:szCs w:val="24"/>
        </w:rPr>
        <w:t>ovisnik o alkoholu</w:t>
      </w:r>
      <w:r>
        <w:rPr>
          <w:rFonts w:ascii="Arial" w:hAnsi="Arial" w:cs="Arial"/>
          <w:bCs/>
          <w:szCs w:val="24"/>
        </w:rPr>
        <w:t>.  Ista je o</w:t>
      </w:r>
      <w:r w:rsidRPr="005A3C39" w:rsidR="00046192">
        <w:rPr>
          <w:rFonts w:ascii="Arial" w:hAnsi="Arial" w:cs="Arial"/>
          <w:bCs/>
          <w:szCs w:val="24"/>
        </w:rPr>
        <w:t>brazložila da ju Branimir učestalo vrijeđa i govori da će ju ubiti, zaklati, psuje ju, ne da joj po noći spavati</w:t>
      </w:r>
      <w:r>
        <w:rPr>
          <w:rFonts w:ascii="Arial" w:hAnsi="Arial" w:cs="Arial"/>
          <w:bCs/>
          <w:szCs w:val="24"/>
        </w:rPr>
        <w:t>,</w:t>
      </w:r>
      <w:r w:rsidRPr="005A3C39" w:rsidR="00046192">
        <w:rPr>
          <w:rFonts w:ascii="Arial" w:hAnsi="Arial" w:cs="Arial"/>
          <w:bCs/>
          <w:szCs w:val="24"/>
        </w:rPr>
        <w:t xml:space="preserve"> što ju </w:t>
      </w:r>
      <w:r w:rsidRPr="005A3C39" w:rsidR="00714247">
        <w:rPr>
          <w:rFonts w:ascii="Arial" w:hAnsi="Arial" w:cs="Arial"/>
          <w:bCs/>
          <w:szCs w:val="24"/>
        </w:rPr>
        <w:t>uznemirava i</w:t>
      </w:r>
      <w:r w:rsidRPr="005A3C39" w:rsidR="00046192">
        <w:rPr>
          <w:rFonts w:ascii="Arial" w:hAnsi="Arial" w:cs="Arial"/>
          <w:bCs/>
          <w:szCs w:val="24"/>
        </w:rPr>
        <w:t xml:space="preserve"> zbog toga iskazuje strah. Navela je da s Branimirom ne može normalno razgovarati i ne sluša njezine sugestije da se treba ići liječiti na psihijatriju. </w:t>
      </w:r>
      <w:r w:rsidR="00A5678A">
        <w:rPr>
          <w:rFonts w:ascii="Arial" w:hAnsi="Arial" w:cs="Arial"/>
          <w:bCs/>
          <w:szCs w:val="24"/>
        </w:rPr>
        <w:t xml:space="preserve">Navela je da strahuje </w:t>
      </w:r>
      <w:r w:rsidRPr="005A3C39" w:rsidR="00046192">
        <w:rPr>
          <w:rFonts w:ascii="Arial" w:hAnsi="Arial" w:cs="Arial"/>
          <w:bCs/>
          <w:szCs w:val="24"/>
        </w:rPr>
        <w:t xml:space="preserve">za unučicu staru tri mjeseca, kćerku drugog sina koji živi u istom dvorištu. </w:t>
      </w:r>
      <w:r w:rsidR="00A5678A">
        <w:rPr>
          <w:rFonts w:ascii="Arial" w:hAnsi="Arial" w:cs="Arial"/>
          <w:bCs/>
          <w:szCs w:val="24"/>
        </w:rPr>
        <w:t>Ujedno je zamolila</w:t>
      </w:r>
      <w:r w:rsidRPr="005A3C39" w:rsidR="00046192">
        <w:rPr>
          <w:rFonts w:ascii="Arial" w:hAnsi="Arial" w:cs="Arial"/>
          <w:bCs/>
          <w:szCs w:val="24"/>
        </w:rPr>
        <w:t xml:space="preserve"> sud da se nešto poduzme po pitanju liječenja </w:t>
      </w:r>
      <w:r w:rsidR="00A5678A">
        <w:rPr>
          <w:rFonts w:ascii="Arial" w:hAnsi="Arial" w:cs="Arial"/>
          <w:bCs/>
          <w:szCs w:val="24"/>
        </w:rPr>
        <w:t xml:space="preserve">njezinog sina, dodajući da više </w:t>
      </w:r>
      <w:r w:rsidRPr="005A3C39" w:rsidR="00046192">
        <w:rPr>
          <w:rFonts w:ascii="Arial" w:hAnsi="Arial" w:cs="Arial"/>
          <w:bCs/>
          <w:szCs w:val="24"/>
        </w:rPr>
        <w:t>ne može više ovako živjeti.</w:t>
      </w:r>
      <w:r w:rsidR="00A5678A">
        <w:rPr>
          <w:rFonts w:ascii="Arial" w:hAnsi="Arial" w:cs="Arial"/>
          <w:bCs/>
          <w:szCs w:val="24"/>
        </w:rPr>
        <w:t xml:space="preserve"> Na sljedećem sudskom ročištu 16. svibnja 2025. svjedokinja je navela da ne želi zaštitu od okrivljenika i zahtijevala da se ukinu mjere opreza jer je okrivljenik iskazao spremnost liječiti se od ovisnosti o alkoholu. </w:t>
      </w:r>
      <w:r w:rsidRPr="005A3C39" w:rsidR="00046192">
        <w:rPr>
          <w:rFonts w:ascii="Arial" w:hAnsi="Arial" w:cs="Arial"/>
          <w:bCs/>
          <w:szCs w:val="24"/>
        </w:rPr>
        <w:t xml:space="preserve"> </w:t>
      </w:r>
    </w:p>
    <w:p w:rsidRPr="005A3C39" w:rsidR="00EB3F70" w:rsidP="00EB3F70" w:rsidRDefault="00EB3F70">
      <w:pPr>
        <w:ind w:firstLine="708"/>
        <w:jc w:val="both"/>
        <w:rPr>
          <w:rFonts w:ascii="Arial" w:hAnsi="Arial" w:cs="Arial"/>
          <w:bCs/>
          <w:szCs w:val="24"/>
        </w:rPr>
      </w:pPr>
    </w:p>
    <w:p w:rsidRPr="00476916" w:rsidR="007A4C3F" w:rsidP="00EB3F70" w:rsidRDefault="007A4C3F">
      <w:pPr>
        <w:jc w:val="both"/>
        <w:rPr>
          <w:rFonts w:ascii="Arial" w:hAnsi="Arial" w:cs="Arial"/>
        </w:rPr>
      </w:pPr>
      <w:r w:rsidRPr="005A3C39">
        <w:rPr>
          <w:rFonts w:ascii="Arial" w:hAnsi="Arial" w:cs="Arial"/>
          <w:bCs/>
          <w:szCs w:val="24"/>
        </w:rPr>
        <w:tab/>
      </w:r>
      <w:r w:rsidR="00476916">
        <w:rPr>
          <w:rFonts w:ascii="Arial" w:hAnsi="Arial" w:cs="Arial"/>
          <w:bCs/>
          <w:szCs w:val="24"/>
        </w:rPr>
        <w:t>6</w:t>
      </w:r>
      <w:r w:rsidRPr="005A3C39">
        <w:rPr>
          <w:rFonts w:ascii="Arial" w:hAnsi="Arial" w:cs="Arial"/>
          <w:bCs/>
          <w:szCs w:val="24"/>
        </w:rPr>
        <w:t xml:space="preserve">. Sud je </w:t>
      </w:r>
      <w:r w:rsidR="00476916">
        <w:rPr>
          <w:rFonts w:ascii="Arial" w:hAnsi="Arial" w:cs="Arial"/>
          <w:bCs/>
          <w:szCs w:val="24"/>
        </w:rPr>
        <w:t xml:space="preserve">pročitao </w:t>
      </w:r>
      <w:r w:rsidR="00476916">
        <w:rPr>
          <w:rFonts w:ascii="Arial" w:hAnsi="Arial" w:cs="Arial"/>
        </w:rPr>
        <w:t xml:space="preserve">nalaz i mišljenje stalnog sudskog vještaka za psihijatriju Stanislava Rogulje od 11. svibnja 2025. </w:t>
      </w:r>
      <w:r w:rsidRPr="005A3C39">
        <w:rPr>
          <w:rFonts w:ascii="Arial" w:hAnsi="Arial" w:cs="Arial"/>
          <w:bCs/>
          <w:szCs w:val="24"/>
        </w:rPr>
        <w:t xml:space="preserve">u kojem je </w:t>
      </w:r>
      <w:r w:rsidR="00476916">
        <w:rPr>
          <w:rFonts w:ascii="Arial" w:hAnsi="Arial" w:cs="Arial"/>
          <w:bCs/>
          <w:szCs w:val="24"/>
        </w:rPr>
        <w:t xml:space="preserve">vještak </w:t>
      </w:r>
      <w:r w:rsidRPr="005A3C39">
        <w:rPr>
          <w:rFonts w:ascii="Arial" w:hAnsi="Arial" w:cs="Arial"/>
          <w:bCs/>
          <w:szCs w:val="24"/>
        </w:rPr>
        <w:t>naveo da je okrivljenik u vrijeme počinjenja prekršaja bio u stanju samoskrivljene neubrojivosti i nije mogao upravljati svojom voljom i postupcima, ali se sam doveo u takvo stanje, a mogao je znati s obzirom na prethodna iskustva kako alkohol utječe na njega i njegovo ponašanje. Okrivljenik je osoba u dugogodišnjem diskontinuiranom psihijatrijskom liječenju i praćenju te nikada nije uzimao psihofarmake, osim dok je ležao u bolnici. Ponašanje kojim iskazuje je ponašanje dugogodišnjeg neliječenog ovisnika o alkoholu i cigaretama. Okrivljenik je jednostavnije strukturirane ličnosti te s obzirom na ovisnost o alkoholu i cigaretama upitno je koliko bez tuđe pomoći može sam uspostaviti kontrolu nad ovisničkim ponašanjem. Vještak je mišljenja da je okrivljenik aktualno raspravno sposoban, a vjerojatnost počinjenja istog, sličnog ili težeg prekršaja ili kaznenog djela postoji i to više kao neizbježna realnost, nego kao hipotetska mogućnost. Kod okrivljenika je kad je pod utjecajem alkohola prisutna afektivna nestabilnost, socijalna disfunkcionalnost, bez adekvatnog je uvida u vlastito stanje te je tek djelomično kritičan prema vlastitim postupcima. Okrivljenikovo funkcioniranje podložno je liječenju i uz redovito praćenje i liječenje po psihijatru može funkcionirati bez agresivnih ispada, no za isto je bitno osim redovitih kontrola i praćenja, sustavno davanje psihofarmakoterapije.</w:t>
      </w:r>
    </w:p>
    <w:p w:rsidRPr="005A3C39" w:rsidR="001739C8" w:rsidP="007A4C3F" w:rsidRDefault="00EB3F70">
      <w:pPr>
        <w:spacing w:before="100" w:beforeAutospacing="true" w:after="100" w:afterAutospacing="true"/>
        <w:ind w:firstLine="708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7</w:t>
      </w:r>
      <w:r w:rsidRPr="005A3C39" w:rsidR="006130CA">
        <w:rPr>
          <w:rFonts w:ascii="Arial" w:hAnsi="Arial" w:cs="Arial"/>
          <w:szCs w:val="24"/>
        </w:rPr>
        <w:t xml:space="preserve">. </w:t>
      </w:r>
      <w:r w:rsidRPr="005A3C39" w:rsidR="00817672">
        <w:rPr>
          <w:rFonts w:ascii="Arial" w:hAnsi="Arial" w:cs="Arial"/>
          <w:szCs w:val="24"/>
        </w:rPr>
        <w:t>A</w:t>
      </w:r>
      <w:r w:rsidRPr="005A3C39" w:rsidR="00C66316">
        <w:rPr>
          <w:rFonts w:ascii="Arial" w:hAnsi="Arial" w:cs="Arial"/>
          <w:szCs w:val="24"/>
        </w:rPr>
        <w:t xml:space="preserve">nalizirajući </w:t>
      </w:r>
      <w:r w:rsidRPr="005A3C39" w:rsidR="007A4C3F">
        <w:rPr>
          <w:rFonts w:ascii="Arial" w:hAnsi="Arial" w:cs="Arial"/>
          <w:szCs w:val="24"/>
        </w:rPr>
        <w:t>obranu okrivljenika koji priznaje krivnju, a priznanje je sukladno dokazima iz spisa</w:t>
      </w:r>
      <w:r w:rsidRPr="005A3C39" w:rsidR="00C67C08">
        <w:rPr>
          <w:rFonts w:ascii="Arial" w:hAnsi="Arial" w:cs="Arial"/>
          <w:szCs w:val="24"/>
        </w:rPr>
        <w:t xml:space="preserve">, </w:t>
      </w:r>
      <w:r w:rsidRPr="005A3C39" w:rsidR="00817672">
        <w:rPr>
          <w:rFonts w:ascii="Arial" w:hAnsi="Arial" w:cs="Arial"/>
          <w:szCs w:val="24"/>
        </w:rPr>
        <w:t>sud je sa sigur</w:t>
      </w:r>
      <w:r w:rsidRPr="005A3C39" w:rsidR="00C66316">
        <w:rPr>
          <w:rFonts w:ascii="Arial" w:hAnsi="Arial" w:cs="Arial"/>
          <w:szCs w:val="24"/>
        </w:rPr>
        <w:t xml:space="preserve">nošću utvrdio da je okrivljenik </w:t>
      </w:r>
      <w:r w:rsidRPr="005A3C39" w:rsidR="00714247">
        <w:rPr>
          <w:rFonts w:ascii="Arial" w:hAnsi="Arial" w:cs="Arial"/>
          <w:szCs w:val="24"/>
        </w:rPr>
        <w:t xml:space="preserve">počinio terećeni prekršaj, odnosno, </w:t>
      </w:r>
      <w:r w:rsidRPr="005A3C39" w:rsidR="00817672">
        <w:rPr>
          <w:rFonts w:ascii="Arial" w:hAnsi="Arial" w:cs="Arial"/>
          <w:szCs w:val="24"/>
        </w:rPr>
        <w:t xml:space="preserve">da </w:t>
      </w:r>
      <w:r w:rsidR="00476916">
        <w:rPr>
          <w:rFonts w:ascii="Arial" w:hAnsi="Arial" w:cs="Arial"/>
          <w:szCs w:val="24"/>
        </w:rPr>
        <w:t>je 6</w:t>
      </w:r>
      <w:r w:rsidRPr="005A3C39" w:rsidR="00714247">
        <w:rPr>
          <w:rFonts w:ascii="Arial" w:hAnsi="Arial" w:cs="Arial"/>
          <w:szCs w:val="24"/>
        </w:rPr>
        <w:t>. svibnja 2025. u utorak, u 13,30 sati u kući u Josipovcu, K.P. Svačića 1 iako prethodno pravomoćno proglašen krivim za prekršaj nasilja u obitelji presudom Općinskog suda u Osijeku broj Pp-2786/2022-4 od 1. rujna 2022. pravomoćna 15. rujna 2022. za prekršaj iz čl.22.st.1. Zakona o zaštiti od nasilja u obitelji, ponovio psihičko nasilje u obitelji prema majci Dani Zatko, kojim joj je prouzročio povredu dostojanstva i uznemirenost na način da je došao u obiteljsku kuću te pitao majku da mu da novac kako bi si kupio duhan, na što mu je ista odgovorila da mu ne može dati novac, a potom se istoj obratio riječima: "Ubio bih te, idi u pičku materinu, zaklao bih te, škrta si kao bik!",  nakon čega joj je rekao kako ju mrzi i da mrzi svog brata.</w:t>
      </w:r>
    </w:p>
    <w:p w:rsidRPr="005A3C39" w:rsidR="006130CA" w:rsidP="00EB0B8D" w:rsidRDefault="00EB3F70">
      <w:pPr>
        <w:spacing w:before="100" w:beforeAutospacing="true" w:after="100" w:afterAutospacing="true"/>
        <w:ind w:firstLine="60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Pr="005A3C39" w:rsidR="00C67C08">
        <w:rPr>
          <w:rFonts w:ascii="Arial" w:hAnsi="Arial" w:cs="Arial"/>
          <w:szCs w:val="24"/>
        </w:rPr>
        <w:t xml:space="preserve">. </w:t>
      </w:r>
      <w:r w:rsidRPr="005A3C39" w:rsidR="0048577B">
        <w:rPr>
          <w:rFonts w:ascii="Arial" w:hAnsi="Arial" w:cs="Arial"/>
          <w:szCs w:val="24"/>
        </w:rPr>
        <w:t>Sud je okrivljen</w:t>
      </w:r>
      <w:r w:rsidRPr="005A3C39" w:rsidR="00C66316">
        <w:rPr>
          <w:rFonts w:ascii="Arial" w:hAnsi="Arial" w:cs="Arial"/>
          <w:szCs w:val="24"/>
        </w:rPr>
        <w:t>ika</w:t>
      </w:r>
      <w:r w:rsidRPr="005A3C39" w:rsidR="0048577B">
        <w:rPr>
          <w:rFonts w:ascii="Arial" w:hAnsi="Arial" w:cs="Arial"/>
          <w:szCs w:val="24"/>
        </w:rPr>
        <w:t xml:space="preserve"> </w:t>
      </w:r>
      <w:r w:rsidRPr="005A3C39" w:rsidR="00BA66A8">
        <w:rPr>
          <w:rFonts w:ascii="Arial" w:hAnsi="Arial" w:cs="Arial"/>
          <w:szCs w:val="24"/>
        </w:rPr>
        <w:t>pr</w:t>
      </w:r>
      <w:r w:rsidRPr="005A3C39" w:rsidR="0048577B">
        <w:rPr>
          <w:rFonts w:ascii="Arial" w:hAnsi="Arial" w:cs="Arial"/>
          <w:szCs w:val="24"/>
        </w:rPr>
        <w:t>oglasio kriv</w:t>
      </w:r>
      <w:r w:rsidRPr="005A3C39" w:rsidR="00C66316">
        <w:rPr>
          <w:rFonts w:ascii="Arial" w:hAnsi="Arial" w:cs="Arial"/>
          <w:szCs w:val="24"/>
        </w:rPr>
        <w:t>im</w:t>
      </w:r>
      <w:r w:rsidRPr="005A3C39" w:rsidR="0048577B">
        <w:rPr>
          <w:rFonts w:ascii="Arial" w:hAnsi="Arial" w:cs="Arial"/>
          <w:szCs w:val="24"/>
        </w:rPr>
        <w:t xml:space="preserve"> </w:t>
      </w:r>
      <w:r w:rsidR="00A5678A">
        <w:rPr>
          <w:rFonts w:ascii="Arial" w:hAnsi="Arial" w:cs="Arial"/>
          <w:szCs w:val="24"/>
        </w:rPr>
        <w:t xml:space="preserve">jer nije utvrdio postojanje okolnosti koje bi isključivale prekršajnu odgovornost te odlučujući o sankciji okrivljeniku </w:t>
      </w:r>
      <w:r w:rsidRPr="005A3C39" w:rsidR="0048577B">
        <w:rPr>
          <w:rFonts w:ascii="Arial" w:hAnsi="Arial" w:cs="Arial"/>
          <w:szCs w:val="24"/>
        </w:rPr>
        <w:t xml:space="preserve">izrekao </w:t>
      </w:r>
      <w:r w:rsidRPr="005A3C39" w:rsidR="00C66316">
        <w:rPr>
          <w:rFonts w:ascii="Arial" w:hAnsi="Arial" w:cs="Arial"/>
          <w:szCs w:val="24"/>
        </w:rPr>
        <w:t>kaznu zatvor</w:t>
      </w:r>
      <w:r w:rsidRPr="005A3C39" w:rsidR="00C67C08">
        <w:rPr>
          <w:rFonts w:ascii="Arial" w:hAnsi="Arial" w:cs="Arial"/>
          <w:szCs w:val="24"/>
        </w:rPr>
        <w:t>a u navedenom trajanju</w:t>
      </w:r>
      <w:r w:rsidR="00A5678A">
        <w:rPr>
          <w:rFonts w:ascii="Arial" w:hAnsi="Arial" w:cs="Arial"/>
          <w:szCs w:val="24"/>
        </w:rPr>
        <w:t xml:space="preserve"> uz primjenu instituta ublažavanja kazne</w:t>
      </w:r>
      <w:r w:rsidRPr="005A3C39" w:rsidR="00C66316">
        <w:rPr>
          <w:rFonts w:ascii="Arial" w:hAnsi="Arial" w:cs="Arial"/>
          <w:szCs w:val="24"/>
        </w:rPr>
        <w:t xml:space="preserve">, </w:t>
      </w:r>
      <w:r w:rsidR="00A5678A">
        <w:rPr>
          <w:rFonts w:ascii="Arial" w:hAnsi="Arial" w:cs="Arial"/>
          <w:szCs w:val="24"/>
        </w:rPr>
        <w:t>cijeneći</w:t>
      </w:r>
      <w:r w:rsidRPr="005A3C39" w:rsidR="00C66316">
        <w:rPr>
          <w:rFonts w:ascii="Arial" w:hAnsi="Arial" w:cs="Arial"/>
          <w:szCs w:val="24"/>
        </w:rPr>
        <w:t xml:space="preserve"> da će se </w:t>
      </w:r>
      <w:r w:rsidRPr="005A3C39" w:rsidR="00C67C08">
        <w:rPr>
          <w:rFonts w:ascii="Arial" w:hAnsi="Arial" w:cs="Arial"/>
          <w:szCs w:val="24"/>
        </w:rPr>
        <w:t xml:space="preserve">kaznom </w:t>
      </w:r>
      <w:r w:rsidRPr="005A3C39" w:rsidR="0048577B">
        <w:rPr>
          <w:rFonts w:ascii="Arial" w:hAnsi="Arial" w:cs="Arial"/>
          <w:szCs w:val="24"/>
        </w:rPr>
        <w:t>postići svrha specijalne i generalne prevencije prekrš</w:t>
      </w:r>
      <w:r w:rsidRPr="005A3C39" w:rsidR="00411CBC">
        <w:rPr>
          <w:rFonts w:ascii="Arial" w:hAnsi="Arial" w:cs="Arial"/>
          <w:szCs w:val="24"/>
        </w:rPr>
        <w:t xml:space="preserve">aja. </w:t>
      </w:r>
      <w:r w:rsidRPr="005A3C39" w:rsidR="00C67C08">
        <w:rPr>
          <w:rFonts w:ascii="Arial" w:hAnsi="Arial" w:cs="Arial"/>
          <w:szCs w:val="24"/>
        </w:rPr>
        <w:t xml:space="preserve">Prilikom izbora vrste kazne sud se opredijelio za strožu sankciju, odnosno kaznu zatvora imajući u vidu što </w:t>
      </w:r>
      <w:r w:rsidRPr="005A3C39" w:rsidR="00714247">
        <w:rPr>
          <w:rFonts w:ascii="Arial" w:hAnsi="Arial" w:cs="Arial"/>
          <w:szCs w:val="24"/>
        </w:rPr>
        <w:t xml:space="preserve">okrivljenikovu kažnjavanost za nasilje u obitelji i to prekršajnu i kaznenu kažnjavanost, način počinjenja prekršaja i iskazano upornost u činjenju takvih djela, što je sve cijenio ujedno kao otegotne okolnosti. Sud je kao </w:t>
      </w:r>
      <w:r w:rsidRPr="005A3C39" w:rsidR="00B22091">
        <w:rPr>
          <w:rFonts w:ascii="Arial" w:hAnsi="Arial" w:cs="Arial"/>
          <w:szCs w:val="24"/>
        </w:rPr>
        <w:t>olakotn</w:t>
      </w:r>
      <w:r w:rsidRPr="005A3C39" w:rsidR="001739C8">
        <w:rPr>
          <w:rFonts w:ascii="Arial" w:hAnsi="Arial" w:cs="Arial"/>
          <w:szCs w:val="24"/>
        </w:rPr>
        <w:t>e</w:t>
      </w:r>
      <w:r w:rsidRPr="005A3C39" w:rsidR="0048577B">
        <w:rPr>
          <w:rFonts w:ascii="Arial" w:hAnsi="Arial" w:cs="Arial"/>
          <w:szCs w:val="24"/>
        </w:rPr>
        <w:t xml:space="preserve"> okolnost</w:t>
      </w:r>
      <w:r w:rsidRPr="005A3C39" w:rsidR="001739C8">
        <w:rPr>
          <w:rFonts w:ascii="Arial" w:hAnsi="Arial" w:cs="Arial"/>
          <w:szCs w:val="24"/>
        </w:rPr>
        <w:t>i</w:t>
      </w:r>
      <w:r w:rsidRPr="005A3C39" w:rsidR="00C67C08">
        <w:rPr>
          <w:rFonts w:ascii="Arial" w:hAnsi="Arial" w:cs="Arial"/>
          <w:szCs w:val="24"/>
        </w:rPr>
        <w:t xml:space="preserve"> </w:t>
      </w:r>
      <w:r w:rsidRPr="005A3C39" w:rsidR="00C66316">
        <w:rPr>
          <w:rFonts w:ascii="Arial" w:hAnsi="Arial" w:cs="Arial"/>
          <w:szCs w:val="24"/>
        </w:rPr>
        <w:t>za okrivljenika cijenio</w:t>
      </w:r>
      <w:r w:rsidR="00A5678A">
        <w:rPr>
          <w:rFonts w:ascii="Arial" w:hAnsi="Arial" w:cs="Arial"/>
          <w:szCs w:val="24"/>
        </w:rPr>
        <w:t xml:space="preserve"> priznanje krivnje,</w:t>
      </w:r>
      <w:r w:rsidRPr="005A3C39" w:rsidR="00C66316">
        <w:rPr>
          <w:rFonts w:ascii="Arial" w:hAnsi="Arial" w:cs="Arial"/>
          <w:szCs w:val="24"/>
        </w:rPr>
        <w:t xml:space="preserve"> </w:t>
      </w:r>
      <w:r w:rsidRPr="005A3C39" w:rsidR="00714247">
        <w:rPr>
          <w:rFonts w:ascii="Arial" w:hAnsi="Arial" w:cs="Arial"/>
          <w:szCs w:val="24"/>
        </w:rPr>
        <w:t xml:space="preserve">loše imovno-financijsko stanje, nezaposlenost </w:t>
      </w:r>
      <w:r w:rsidRPr="005A3C39" w:rsidR="00C67C08">
        <w:rPr>
          <w:rFonts w:ascii="Arial" w:hAnsi="Arial" w:cs="Arial"/>
          <w:szCs w:val="24"/>
        </w:rPr>
        <w:t>i iskazanu spremnost liječiti se od ovisnosti</w:t>
      </w:r>
      <w:r w:rsidRPr="005A3C39" w:rsidR="00714247">
        <w:rPr>
          <w:rFonts w:ascii="Arial" w:hAnsi="Arial" w:cs="Arial"/>
          <w:szCs w:val="24"/>
        </w:rPr>
        <w:t xml:space="preserve">. </w:t>
      </w:r>
    </w:p>
    <w:p w:rsidRPr="005A3C39" w:rsidR="00714247" w:rsidP="00EB0B8D" w:rsidRDefault="00A5678A">
      <w:pPr>
        <w:spacing w:before="100" w:beforeAutospacing="true" w:after="100" w:afterAutospacing="true"/>
        <w:ind w:firstLine="60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9</w:t>
      </w:r>
      <w:r w:rsidRPr="005A3C39" w:rsidR="00714247">
        <w:rPr>
          <w:rFonts w:ascii="Arial" w:hAnsi="Arial" w:cs="Arial"/>
          <w:szCs w:val="24"/>
        </w:rPr>
        <w:t>. Na temelju čl.40. Prekršajnog zakona okrivljeniku će se u izrečenu kaznu zatvora uračunati vrijeme privremenog oduzimanja slobode određeno izvješćem o uhićenju I. PP Osijek s Ispostavom Čepin, broj: 511-07-22-OP-101-2025 od 6. svibnja 2025. i određeno rješenjem o zadržavanju ovog suda broj: Pp-1715/2025-4 od 7. svibnja 2025. u trajanju od 7. svibnja 2025. u 11,45 sati do 20. svibnja 2025. u 11,45 sati, kao petnaest dana kazne zatvora, tako da okrivljeniku ne preostaje za odslužiti ništa.</w:t>
      </w:r>
    </w:p>
    <w:p w:rsidRPr="005A3C39" w:rsidR="00CC2582" w:rsidP="00CC2582" w:rsidRDefault="00476916">
      <w:pPr>
        <w:pStyle w:val="Uvuenotijeloteksta"/>
        <w:spacing w:before="120" w:after="120"/>
        <w:ind w:firstLine="60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A5678A">
        <w:rPr>
          <w:rFonts w:ascii="Arial" w:hAnsi="Arial" w:cs="Arial"/>
          <w:sz w:val="24"/>
          <w:szCs w:val="24"/>
        </w:rPr>
        <w:t>0</w:t>
      </w:r>
      <w:r w:rsidRPr="005A3C39" w:rsidR="00BA1285">
        <w:rPr>
          <w:rFonts w:ascii="Arial" w:hAnsi="Arial" w:cs="Arial"/>
          <w:sz w:val="24"/>
          <w:szCs w:val="24"/>
        </w:rPr>
        <w:t>.</w:t>
      </w:r>
      <w:r w:rsidRPr="005A3C39" w:rsidR="00C03161">
        <w:rPr>
          <w:rFonts w:ascii="Arial" w:hAnsi="Arial" w:cs="Arial"/>
          <w:sz w:val="24"/>
          <w:szCs w:val="24"/>
        </w:rPr>
        <w:t xml:space="preserve"> </w:t>
      </w:r>
      <w:r w:rsidRPr="005A3C39" w:rsidR="00CC2582">
        <w:rPr>
          <w:rFonts w:ascii="Arial" w:hAnsi="Arial" w:cs="Arial"/>
          <w:sz w:val="24"/>
          <w:szCs w:val="24"/>
        </w:rPr>
        <w:t xml:space="preserve">Okrivljeniku je izrečena zaštitna mjera obveznog liječenja od ovisnosti o alkoholu </w:t>
      </w:r>
      <w:r w:rsidRPr="005A3C39" w:rsidR="00714247">
        <w:rPr>
          <w:rFonts w:ascii="Arial" w:hAnsi="Arial" w:cs="Arial"/>
          <w:sz w:val="24"/>
          <w:szCs w:val="24"/>
        </w:rPr>
        <w:t>u trajanju od jedne</w:t>
      </w:r>
      <w:r w:rsidRPr="005A3C39" w:rsidR="00CC2582">
        <w:rPr>
          <w:rFonts w:ascii="Arial" w:hAnsi="Arial" w:cs="Arial"/>
          <w:sz w:val="24"/>
          <w:szCs w:val="24"/>
        </w:rPr>
        <w:t xml:space="preserve"> </w:t>
      </w:r>
      <w:r w:rsidRPr="005A3C39" w:rsidR="00714247">
        <w:rPr>
          <w:rFonts w:ascii="Arial" w:hAnsi="Arial" w:cs="Arial"/>
          <w:sz w:val="24"/>
          <w:szCs w:val="24"/>
        </w:rPr>
        <w:t>godine</w:t>
      </w:r>
      <w:r w:rsidRPr="005A3C39" w:rsidR="00CC2582">
        <w:rPr>
          <w:rFonts w:ascii="Arial" w:hAnsi="Arial" w:cs="Arial"/>
          <w:sz w:val="24"/>
          <w:szCs w:val="24"/>
        </w:rPr>
        <w:t xml:space="preserve"> koja će provoditi </w:t>
      </w:r>
      <w:r w:rsidRPr="005A3C39" w:rsidR="00714247">
        <w:rPr>
          <w:rFonts w:ascii="Arial" w:hAnsi="Arial" w:cs="Arial"/>
          <w:sz w:val="24"/>
          <w:szCs w:val="24"/>
        </w:rPr>
        <w:t xml:space="preserve">u </w:t>
      </w:r>
      <w:r w:rsidRPr="005A3C39" w:rsidR="00CC2582">
        <w:rPr>
          <w:rFonts w:ascii="Arial" w:hAnsi="Arial" w:cs="Arial"/>
          <w:sz w:val="24"/>
          <w:szCs w:val="24"/>
        </w:rPr>
        <w:t xml:space="preserve">zdravstvenoj ustanovi jer je </w:t>
      </w:r>
      <w:r w:rsidRPr="005A3C39" w:rsidR="00714247">
        <w:rPr>
          <w:rFonts w:ascii="Arial" w:hAnsi="Arial" w:cs="Arial"/>
          <w:sz w:val="24"/>
          <w:szCs w:val="24"/>
        </w:rPr>
        <w:t xml:space="preserve">provedenih psihijatrijskim vještačenjem </w:t>
      </w:r>
      <w:r w:rsidRPr="005A3C39" w:rsidR="00CC2582">
        <w:rPr>
          <w:rFonts w:ascii="Arial" w:hAnsi="Arial" w:cs="Arial"/>
          <w:sz w:val="24"/>
          <w:szCs w:val="24"/>
        </w:rPr>
        <w:t xml:space="preserve">utvrđeno da je isti nasilje počinio pod djelovanjem ovisnosti o alkoholu i da postoji opasnost od ponavljanja  prekršaja, a zaštitnom mjerom će se otkloniti uvjeti koji omogućavaju ili poticajno djeluju na počinjenje novog prekršaja. </w:t>
      </w:r>
    </w:p>
    <w:p w:rsidRPr="005A3C39" w:rsidR="00CC2582" w:rsidP="00CC2582" w:rsidRDefault="00A5678A">
      <w:pPr>
        <w:spacing w:before="120" w:after="120"/>
        <w:ind w:firstLine="60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11</w:t>
      </w:r>
      <w:r w:rsidRPr="005A3C39" w:rsidR="00CC2582">
        <w:rPr>
          <w:rFonts w:ascii="Arial" w:hAnsi="Arial" w:cs="Arial"/>
          <w:szCs w:val="24"/>
        </w:rPr>
        <w:t>. Na temelju čl.24. Zakona o zaštiti od nasilja u obitelji ukoliko okrivljenik ne postupi u skladu s izrečenom zaštitnom mjerom kaznit će se za prekršaj kaznom zatvora od najmanje 10 dana.</w:t>
      </w:r>
    </w:p>
    <w:p w:rsidRPr="005A3C39" w:rsidR="00CC2582" w:rsidP="00CC2582" w:rsidRDefault="00A5678A">
      <w:pPr>
        <w:spacing w:before="120" w:after="120"/>
        <w:ind w:firstLine="60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12</w:t>
      </w:r>
      <w:r w:rsidRPr="005A3C39" w:rsidR="00CC2582">
        <w:rPr>
          <w:rFonts w:ascii="Arial" w:hAnsi="Arial" w:cs="Arial"/>
          <w:szCs w:val="24"/>
        </w:rPr>
        <w:t>. Okrivljeniku nisu izrečene zaštitne mjere zabrane približavanja</w:t>
      </w:r>
      <w:r w:rsidRPr="005A3C39" w:rsidR="00714247">
        <w:rPr>
          <w:rFonts w:ascii="Arial" w:hAnsi="Arial" w:cs="Arial"/>
          <w:szCs w:val="24"/>
        </w:rPr>
        <w:t>,</w:t>
      </w:r>
      <w:r w:rsidRPr="005A3C39" w:rsidR="00CC2582">
        <w:rPr>
          <w:rFonts w:ascii="Arial" w:hAnsi="Arial" w:cs="Arial"/>
          <w:szCs w:val="24"/>
        </w:rPr>
        <w:t xml:space="preserve"> uznemiravanja </w:t>
      </w:r>
      <w:r w:rsidRPr="005A3C39" w:rsidR="00714247">
        <w:rPr>
          <w:rFonts w:ascii="Arial" w:hAnsi="Arial" w:cs="Arial"/>
          <w:szCs w:val="24"/>
        </w:rPr>
        <w:t xml:space="preserve">i uhođenja </w:t>
      </w:r>
      <w:r w:rsidRPr="005A3C39" w:rsidR="00CC2582">
        <w:rPr>
          <w:rFonts w:ascii="Arial" w:hAnsi="Arial" w:cs="Arial"/>
          <w:szCs w:val="24"/>
        </w:rPr>
        <w:t xml:space="preserve">oštećenice </w:t>
      </w:r>
      <w:r w:rsidRPr="005A3C39" w:rsidR="00714247">
        <w:rPr>
          <w:rFonts w:ascii="Arial" w:hAnsi="Arial" w:cs="Arial"/>
          <w:szCs w:val="24"/>
        </w:rPr>
        <w:t>Dane Zatko</w:t>
      </w:r>
      <w:r w:rsidRPr="005A3C39" w:rsidR="00CC2582">
        <w:rPr>
          <w:rFonts w:ascii="Arial" w:hAnsi="Arial" w:cs="Arial"/>
          <w:szCs w:val="24"/>
        </w:rPr>
        <w:t xml:space="preserve"> te udaljenja iz zajedničkog kućanstva  koje predlaže tužitelj jer je sud ocijenio isto nesvrhovitim s obzirom da je oštećenica decidirano izjavila kako ne želi primjenu ikakvih zaštitnih mjera jer ne strahuje da bi okrivljeni mogao ponoviti prekršaj, a okrivljeni je iskazao spremnost podvrći se liječenju od ovisnosti o alkoholu, što je ujedno okidač za počinjenje nasilja u obitelji.</w:t>
      </w:r>
    </w:p>
    <w:p w:rsidRPr="005A3C39" w:rsidR="00E976BB" w:rsidP="00CC2582" w:rsidRDefault="00A5678A">
      <w:pPr>
        <w:spacing w:before="120" w:after="120"/>
        <w:ind w:firstLine="60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13</w:t>
      </w:r>
      <w:r w:rsidRPr="005A3C39" w:rsidR="00CC2582">
        <w:rPr>
          <w:rFonts w:ascii="Arial" w:hAnsi="Arial" w:cs="Arial"/>
          <w:szCs w:val="24"/>
        </w:rPr>
        <w:t xml:space="preserve">. </w:t>
      </w:r>
      <w:r w:rsidRPr="005A3C39" w:rsidR="00714247">
        <w:rPr>
          <w:rFonts w:ascii="Arial" w:hAnsi="Arial" w:cs="Arial"/>
          <w:szCs w:val="24"/>
        </w:rPr>
        <w:t xml:space="preserve">Sud je okrivljenika oslobodio dužnosti plaćanja troška prekršajnog postupka koji se sastoji od paušalnog troška, troška uporabe alkometra i troška psihijatrijskog vještačenja jer je nezaposlen zbog čega bi se u suprotnom prema ocijeni suda štetno utjecalo na njegovo osobno uzdržavanje. </w:t>
      </w:r>
    </w:p>
    <w:p w:rsidRPr="005A3C39" w:rsidR="00234C93" w:rsidP="00705903" w:rsidRDefault="00705903">
      <w:pPr>
        <w:ind w:firstLine="720"/>
        <w:jc w:val="center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U Osijeku </w:t>
      </w:r>
      <w:r w:rsidR="00476916">
        <w:rPr>
          <w:rFonts w:ascii="Arial" w:hAnsi="Arial" w:cs="Arial"/>
          <w:szCs w:val="24"/>
        </w:rPr>
        <w:t>18. ožujka 2026</w:t>
      </w:r>
      <w:r w:rsidRPr="005A3C39">
        <w:rPr>
          <w:rFonts w:ascii="Arial" w:hAnsi="Arial" w:cs="Arial"/>
          <w:szCs w:val="24"/>
        </w:rPr>
        <w:t>.</w:t>
      </w:r>
    </w:p>
    <w:p w:rsidRPr="005A3C39" w:rsidR="00234C93" w:rsidP="00705903" w:rsidRDefault="00234C93">
      <w:pPr>
        <w:ind w:firstLine="720"/>
        <w:jc w:val="center"/>
        <w:rPr>
          <w:rFonts w:ascii="Arial" w:hAnsi="Arial" w:cs="Arial"/>
          <w:szCs w:val="24"/>
        </w:rPr>
      </w:pPr>
    </w:p>
    <w:p w:rsidRPr="005A3C39" w:rsidR="00234C93" w:rsidP="00705903" w:rsidRDefault="00705903">
      <w:pPr>
        <w:ind w:firstLine="720"/>
        <w:jc w:val="both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Zapisničarka </w:t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</w:r>
      <w:r w:rsidRPr="005A3C39">
        <w:rPr>
          <w:rFonts w:ascii="Arial" w:hAnsi="Arial" w:cs="Arial"/>
          <w:szCs w:val="24"/>
        </w:rPr>
        <w:tab/>
        <w:t xml:space="preserve">            Sutkinja           </w:t>
      </w:r>
    </w:p>
    <w:p w:rsidRPr="005A3C39" w:rsidR="00234C93" w:rsidP="00705903" w:rsidRDefault="00EB0B8D">
      <w:pPr>
        <w:ind w:firstLine="708"/>
        <w:jc w:val="both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Mateja Mihačić </w:t>
      </w:r>
      <w:r w:rsidRPr="005A3C39" w:rsidR="00705903">
        <w:rPr>
          <w:rFonts w:ascii="Arial" w:hAnsi="Arial" w:cs="Arial"/>
          <w:szCs w:val="24"/>
        </w:rPr>
        <w:t xml:space="preserve">       </w:t>
      </w:r>
      <w:r w:rsidRPr="005A3C39" w:rsidR="00DF6112">
        <w:rPr>
          <w:rFonts w:ascii="Arial" w:hAnsi="Arial" w:cs="Arial"/>
          <w:szCs w:val="24"/>
        </w:rPr>
        <w:t xml:space="preserve">                              </w:t>
      </w:r>
      <w:r w:rsidRPr="005A3C39" w:rsidR="008E0BA4">
        <w:rPr>
          <w:rFonts w:ascii="Arial" w:hAnsi="Arial" w:cs="Arial"/>
          <w:szCs w:val="24"/>
        </w:rPr>
        <w:t xml:space="preserve">   </w:t>
      </w:r>
      <w:r w:rsidRPr="005A3C39" w:rsidR="00B22091">
        <w:rPr>
          <w:rFonts w:ascii="Arial" w:hAnsi="Arial" w:cs="Arial"/>
          <w:szCs w:val="24"/>
        </w:rPr>
        <w:t xml:space="preserve">      </w:t>
      </w:r>
      <w:r w:rsidRPr="005A3C39" w:rsidR="00FE32B9">
        <w:rPr>
          <w:rFonts w:ascii="Arial" w:hAnsi="Arial" w:cs="Arial"/>
          <w:szCs w:val="24"/>
        </w:rPr>
        <w:t xml:space="preserve">          </w:t>
      </w:r>
      <w:r w:rsidRPr="005A3C39" w:rsidR="00403BA6">
        <w:rPr>
          <w:rFonts w:ascii="Arial" w:hAnsi="Arial" w:cs="Arial"/>
          <w:szCs w:val="24"/>
        </w:rPr>
        <w:t xml:space="preserve"> </w:t>
      </w:r>
      <w:r w:rsidRPr="005A3C39" w:rsidR="006C0542">
        <w:rPr>
          <w:rFonts w:ascii="Arial" w:hAnsi="Arial" w:cs="Arial"/>
          <w:szCs w:val="24"/>
        </w:rPr>
        <w:t xml:space="preserve">        </w:t>
      </w:r>
      <w:r w:rsidRPr="005A3C39" w:rsidR="00B22091">
        <w:rPr>
          <w:rFonts w:ascii="Arial" w:hAnsi="Arial" w:cs="Arial"/>
          <w:szCs w:val="24"/>
        </w:rPr>
        <w:t xml:space="preserve"> </w:t>
      </w:r>
      <w:r w:rsidRPr="005A3C39" w:rsidR="00705903">
        <w:rPr>
          <w:rFonts w:ascii="Arial" w:hAnsi="Arial" w:cs="Arial"/>
          <w:szCs w:val="24"/>
        </w:rPr>
        <w:t>Dunja Bertok</w:t>
      </w:r>
      <w:r w:rsidRPr="005A3C39">
        <w:rPr>
          <w:rFonts w:ascii="Arial" w:hAnsi="Arial" w:cs="Arial"/>
          <w:szCs w:val="24"/>
        </w:rPr>
        <w:t xml:space="preserve"> </w:t>
      </w:r>
    </w:p>
    <w:p w:rsidRPr="005A3C39" w:rsidR="00234C93" w:rsidP="00705903" w:rsidRDefault="00234C93">
      <w:pPr>
        <w:ind w:firstLine="708"/>
        <w:jc w:val="both"/>
        <w:rPr>
          <w:rFonts w:ascii="Arial" w:hAnsi="Arial" w:cs="Arial"/>
          <w:szCs w:val="24"/>
        </w:rPr>
      </w:pPr>
    </w:p>
    <w:p w:rsidRPr="005A3C39" w:rsidR="00234C93" w:rsidP="00705903" w:rsidRDefault="00234C93">
      <w:pPr>
        <w:ind w:firstLine="708"/>
        <w:jc w:val="both"/>
        <w:rPr>
          <w:rFonts w:ascii="Arial" w:hAnsi="Arial" w:cs="Arial"/>
          <w:szCs w:val="24"/>
        </w:rPr>
      </w:pPr>
    </w:p>
    <w:p w:rsidRPr="005A3C39" w:rsidR="00234C93" w:rsidP="00705903" w:rsidRDefault="00705903">
      <w:pPr>
        <w:ind w:firstLine="720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UPUTA O PRAVNOM LIJEKU: </w:t>
      </w:r>
    </w:p>
    <w:p w:rsidRPr="005A3C39" w:rsidR="00714247" w:rsidP="00714247" w:rsidRDefault="00714247">
      <w:pPr>
        <w:pStyle w:val="Tijeloteksta"/>
        <w:spacing w:after="0"/>
        <w:ind w:firstLine="708"/>
        <w:rPr>
          <w:rFonts w:ascii="Arial" w:hAnsi="Arial" w:cs="Arial"/>
          <w:sz w:val="24"/>
          <w:szCs w:val="24"/>
        </w:rPr>
      </w:pPr>
      <w:r w:rsidRPr="005A3C39">
        <w:rPr>
          <w:rFonts w:ascii="Arial" w:hAnsi="Arial" w:cs="Arial"/>
          <w:sz w:val="24"/>
          <w:szCs w:val="24"/>
        </w:rPr>
        <w:t xml:space="preserve">Protiv ove presude nezadovoljne stranke imaju pravo žalbe u roku 8 dana po primitku iste. Žalba se može podnijeti samo zbog odluke o prekršajnopravnoj sankciji i drugih mjera putem ovog suda, u dva istovjetna primjerka, a o žalbi odlučuje Visoki prekršajni sud Republike Hrvatske, kao sud drugog stupnja. </w:t>
      </w:r>
    </w:p>
    <w:p w:rsidRPr="005A3C39" w:rsidR="00C03161" w:rsidP="00714247" w:rsidRDefault="00C03161">
      <w:pPr>
        <w:jc w:val="both"/>
        <w:rPr>
          <w:rFonts w:ascii="Arial" w:hAnsi="Arial" w:cs="Arial"/>
          <w:szCs w:val="24"/>
        </w:rPr>
      </w:pPr>
    </w:p>
    <w:p w:rsidRPr="005A3C39" w:rsidR="00234C93" w:rsidP="00705903" w:rsidRDefault="00234C93">
      <w:pPr>
        <w:rPr>
          <w:rFonts w:ascii="Arial" w:hAnsi="Arial" w:cs="Arial"/>
          <w:szCs w:val="24"/>
        </w:rPr>
      </w:pPr>
    </w:p>
    <w:p w:rsidRPr="005A3C39" w:rsidR="00234C93" w:rsidP="00705903" w:rsidRDefault="00705903">
      <w:pPr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DOSTAVITI:</w:t>
      </w:r>
    </w:p>
    <w:p w:rsidRPr="005A3C39" w:rsidR="00234C93" w:rsidRDefault="00EB0B8D">
      <w:pPr>
        <w:numPr>
          <w:ilvl w:val="0"/>
          <w:numId w:val="1"/>
        </w:numPr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Okrivljeniku</w:t>
      </w:r>
      <w:r w:rsidRPr="005A3C39" w:rsidR="00705903">
        <w:rPr>
          <w:rFonts w:ascii="Arial" w:hAnsi="Arial" w:cs="Arial"/>
          <w:szCs w:val="24"/>
        </w:rPr>
        <w:t xml:space="preserve">, </w:t>
      </w:r>
    </w:p>
    <w:p w:rsidRPr="005A3C39" w:rsidR="00714247" w:rsidP="00714247" w:rsidRDefault="00714247">
      <w:pPr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5A3C39">
        <w:rPr>
          <w:rFonts w:ascii="Arial" w:hAnsi="Arial" w:cs="Arial"/>
          <w:szCs w:val="24"/>
        </w:rPr>
        <w:t>Tužitelju,</w:t>
      </w:r>
    </w:p>
    <w:p w:rsidRPr="005A3C39" w:rsidR="00714247" w:rsidP="00714247" w:rsidRDefault="00714247">
      <w:pPr>
        <w:numPr>
          <w:ilvl w:val="0"/>
          <w:numId w:val="1"/>
        </w:numPr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>Oštećenici Dani Zatko,</w:t>
      </w:r>
    </w:p>
    <w:p w:rsidRPr="005A3C39" w:rsidR="00234C93" w:rsidRDefault="00705903">
      <w:pPr>
        <w:numPr>
          <w:ilvl w:val="0"/>
          <w:numId w:val="1"/>
        </w:numPr>
        <w:rPr>
          <w:rFonts w:ascii="Arial" w:hAnsi="Arial" w:cs="Arial"/>
          <w:i/>
          <w:szCs w:val="24"/>
        </w:rPr>
      </w:pPr>
      <w:r w:rsidRPr="005A3C39">
        <w:rPr>
          <w:rFonts w:ascii="Arial" w:hAnsi="Arial" w:cs="Arial"/>
          <w:szCs w:val="24"/>
        </w:rPr>
        <w:t xml:space="preserve">Arhiv. </w:t>
      </w:r>
    </w:p>
    <w:p w:rsidRPr="005A3C39" w:rsidR="00FE32B9" w:rsidP="00FE32B9" w:rsidRDefault="00DA5F77">
      <w:pPr>
        <w:ind w:left="4248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                       </w:t>
      </w:r>
    </w:p>
    <w:p w:rsidRPr="005A3C39" w:rsidR="006C0542" w:rsidP="006C0542" w:rsidRDefault="00FE32B9">
      <w:pPr>
        <w:ind w:left="4248"/>
        <w:rPr>
          <w:rFonts w:ascii="Arial" w:hAnsi="Arial" w:cs="Arial"/>
          <w:szCs w:val="24"/>
        </w:rPr>
      </w:pPr>
      <w:r w:rsidRPr="005A3C39">
        <w:rPr>
          <w:rFonts w:ascii="Arial" w:hAnsi="Arial" w:cs="Arial"/>
          <w:szCs w:val="24"/>
        </w:rPr>
        <w:t xml:space="preserve">      </w:t>
      </w:r>
    </w:p>
    <w:p w:rsidRPr="005A3C39" w:rsidR="00886891" w:rsidP="00AF48D4" w:rsidRDefault="002D1BEF">
      <w:pPr>
        <w:pStyle w:val="Bezproreda"/>
        <w:ind w:left="4248"/>
      </w:pPr>
      <w:r w:rsidRPr="005A3C39">
        <w:rPr>
          <w:rFonts w:ascii="Arial" w:hAnsi="Arial" w:cs="Arial"/>
        </w:rPr>
        <w:t xml:space="preserve">      </w:t>
      </w:r>
    </w:p>
    <w:p w:rsidRPr="005A3C39" w:rsidR="002D1BEF" w:rsidP="00CE1144" w:rsidRDefault="002D1BEF">
      <w:pPr>
        <w:ind w:left="4248"/>
        <w:rPr>
          <w:rFonts w:ascii="Arial" w:hAnsi="Arial" w:cs="Arial"/>
          <w:szCs w:val="24"/>
        </w:rPr>
      </w:pPr>
    </w:p>
    <w:p w:rsidRPr="005A3C39" w:rsidR="00DA5F77" w:rsidP="00FE32B9" w:rsidRDefault="00DA5F77">
      <w:pPr>
        <w:rPr>
          <w:rFonts w:ascii="Arial" w:hAnsi="Arial" w:cs="Arial"/>
          <w:szCs w:val="24"/>
        </w:rPr>
      </w:pPr>
    </w:p>
    <w:sectPr w:rsidRPr="005A3C39" w:rsidR="00DA5F77" w:rsidSect="00A74FEE">
      <w:headerReference w:type="default" r:id="rId10"/>
      <w:pgSz w:w="11906" w:h="16838"/>
      <w:pgMar w:top="1417" w:right="1417" w:bottom="1417" w:left="1417" w:header="708" w:footer="708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43A8" w:rsidRDefault="00705903">
      <w:r>
        <w:separator/>
      </w:r>
    </w:p>
  </w:endnote>
  <w:endnote w:type="continuationSeparator" w:id="0">
    <w:p w:rsidR="00F343A8" w:rsidRDefault="0070590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43A8" w:rsidRDefault="00705903">
      <w:r>
        <w:separator/>
      </w:r>
    </w:p>
  </w:footnote>
  <w:footnote w:type="continuationSeparator" w:id="0">
    <w:p w:rsidR="00F343A8" w:rsidRDefault="0070590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A3C39" w:rsidR="005A3C39" w:rsidP="005A3C39" w:rsidRDefault="00705903">
    <w:pPr>
      <w:jc w:val="right"/>
      <w:rPr>
        <w:rFonts w:ascii="Arial" w:hAnsi="Arial" w:cs="Arial"/>
        <w:szCs w:val="24"/>
      </w:rPr>
    </w:pPr>
    <w:r w:rsidRPr="001A5FC3">
      <w:rPr>
        <w:rFonts w:ascii="Arial" w:hAnsi="Arial" w:cs="Arial"/>
      </w:rPr>
      <w:t xml:space="preserve">             </w:t>
    </w:r>
    <w:r w:rsidRPr="001A5FC3">
      <w:rPr>
        <w:rFonts w:ascii="Arial" w:hAnsi="Arial" w:cs="Arial"/>
      </w:rPr>
      <w:fldChar w:fldCharType="begin"/>
    </w:r>
    <w:r w:rsidRPr="001A5FC3">
      <w:rPr>
        <w:rFonts w:ascii="Arial" w:hAnsi="Arial" w:cs="Arial"/>
      </w:rPr>
      <w:instrText>PAGE   \* MERGEFORMAT</w:instrText>
    </w:r>
    <w:r w:rsidRPr="001A5FC3">
      <w:rPr>
        <w:rFonts w:ascii="Arial" w:hAnsi="Arial" w:cs="Arial"/>
      </w:rPr>
      <w:fldChar w:fldCharType="separate"/>
    </w:r>
    <w:r w:rsidR="00E534E2">
      <w:rPr>
        <w:rFonts w:ascii="Arial" w:hAnsi="Arial" w:cs="Arial"/>
        <w:noProof/>
      </w:rPr>
      <w:t>2</w:t>
    </w:r>
    <w:r w:rsidRPr="001A5FC3">
      <w:rPr>
        <w:rFonts w:ascii="Arial" w:hAnsi="Arial" w:cs="Arial"/>
      </w:rPr>
      <w:fldChar w:fldCharType="end"/>
    </w:r>
    <w:r w:rsidRPr="001A5FC3">
      <w:rPr>
        <w:rFonts w:ascii="Arial" w:hAnsi="Arial" w:cs="Arial"/>
      </w:rPr>
      <w:t xml:space="preserve">             </w:t>
    </w:r>
    <w:r w:rsidR="0090625B">
      <w:rPr>
        <w:rFonts w:ascii="Arial" w:hAnsi="Arial" w:cs="Arial"/>
      </w:rPr>
      <w:t xml:space="preserve">       </w:t>
    </w:r>
    <w:r w:rsidR="008127E3">
      <w:rPr>
        <w:rFonts w:ascii="Arial" w:hAnsi="Arial" w:cs="Arial"/>
      </w:rPr>
      <w:t xml:space="preserve">     </w:t>
    </w:r>
    <w:r w:rsidR="004879B6">
      <w:rPr>
        <w:rFonts w:ascii="Arial" w:hAnsi="Arial" w:cs="Arial"/>
      </w:rPr>
      <w:t xml:space="preserve">      </w:t>
    </w:r>
    <w:r w:rsidRPr="005A3C39" w:rsidR="005A3C39">
      <w:rPr>
        <w:rFonts w:ascii="Arial" w:hAnsi="Arial" w:cs="Arial"/>
        <w:szCs w:val="24"/>
      </w:rPr>
      <w:t>Broj: Pp-</w:t>
    </w:r>
    <w:r w:rsidR="005A3C39">
      <w:rPr>
        <w:rFonts w:ascii="Arial" w:hAnsi="Arial" w:cs="Arial"/>
        <w:szCs w:val="24"/>
      </w:rPr>
      <w:t>3577</w:t>
    </w:r>
    <w:r w:rsidRPr="005A3C39" w:rsidR="005A3C39">
      <w:rPr>
        <w:rFonts w:ascii="Arial" w:hAnsi="Arial" w:cs="Arial"/>
        <w:szCs w:val="24"/>
      </w:rPr>
      <w:t>/2025-</w:t>
    </w:r>
    <w:r w:rsidR="005A3C39">
      <w:rPr>
        <w:rFonts w:ascii="Arial" w:hAnsi="Arial" w:cs="Arial"/>
        <w:szCs w:val="24"/>
      </w:rPr>
      <w:t>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005BC0"/>
    <w:multiLevelType w:val="multilevel"/>
    <w:tmpl w:val="8B802E6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false"/>
        <w:i w:val="false"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93"/>
    <w:rsid w:val="00016AB6"/>
    <w:rsid w:val="00046192"/>
    <w:rsid w:val="000856FA"/>
    <w:rsid w:val="0015410D"/>
    <w:rsid w:val="001541F0"/>
    <w:rsid w:val="001739C8"/>
    <w:rsid w:val="0018479A"/>
    <w:rsid w:val="001A5FC3"/>
    <w:rsid w:val="00234C93"/>
    <w:rsid w:val="00245BC8"/>
    <w:rsid w:val="002B2006"/>
    <w:rsid w:val="002C574E"/>
    <w:rsid w:val="002D1BEF"/>
    <w:rsid w:val="00372F3C"/>
    <w:rsid w:val="00391885"/>
    <w:rsid w:val="003E61B3"/>
    <w:rsid w:val="00403BA6"/>
    <w:rsid w:val="00411CBC"/>
    <w:rsid w:val="004356A6"/>
    <w:rsid w:val="004421F8"/>
    <w:rsid w:val="00454148"/>
    <w:rsid w:val="00476916"/>
    <w:rsid w:val="0048577B"/>
    <w:rsid w:val="004879B6"/>
    <w:rsid w:val="004D73A8"/>
    <w:rsid w:val="00524EBE"/>
    <w:rsid w:val="00531A51"/>
    <w:rsid w:val="00564B58"/>
    <w:rsid w:val="0058176F"/>
    <w:rsid w:val="005A24A6"/>
    <w:rsid w:val="005A3C39"/>
    <w:rsid w:val="005B239C"/>
    <w:rsid w:val="005D17EF"/>
    <w:rsid w:val="005E0879"/>
    <w:rsid w:val="006130CA"/>
    <w:rsid w:val="00637967"/>
    <w:rsid w:val="006C0542"/>
    <w:rsid w:val="00705903"/>
    <w:rsid w:val="00714247"/>
    <w:rsid w:val="007419F4"/>
    <w:rsid w:val="00756FA4"/>
    <w:rsid w:val="007838A1"/>
    <w:rsid w:val="007A4C3F"/>
    <w:rsid w:val="00807191"/>
    <w:rsid w:val="008127E3"/>
    <w:rsid w:val="00817672"/>
    <w:rsid w:val="008219BB"/>
    <w:rsid w:val="00886891"/>
    <w:rsid w:val="0089707B"/>
    <w:rsid w:val="008B6B6E"/>
    <w:rsid w:val="008D712E"/>
    <w:rsid w:val="008E0BA4"/>
    <w:rsid w:val="0090625B"/>
    <w:rsid w:val="00916C0E"/>
    <w:rsid w:val="009337D1"/>
    <w:rsid w:val="009617C5"/>
    <w:rsid w:val="00966678"/>
    <w:rsid w:val="0098056C"/>
    <w:rsid w:val="00986C45"/>
    <w:rsid w:val="009F0BC8"/>
    <w:rsid w:val="00A15485"/>
    <w:rsid w:val="00A1789F"/>
    <w:rsid w:val="00A2507F"/>
    <w:rsid w:val="00A5678A"/>
    <w:rsid w:val="00A64A06"/>
    <w:rsid w:val="00A70168"/>
    <w:rsid w:val="00A74FEE"/>
    <w:rsid w:val="00A87B23"/>
    <w:rsid w:val="00AB26CD"/>
    <w:rsid w:val="00AD4750"/>
    <w:rsid w:val="00AF0AF5"/>
    <w:rsid w:val="00AF11EA"/>
    <w:rsid w:val="00AF48D4"/>
    <w:rsid w:val="00B22091"/>
    <w:rsid w:val="00B35532"/>
    <w:rsid w:val="00B41D78"/>
    <w:rsid w:val="00B4255B"/>
    <w:rsid w:val="00B66D2E"/>
    <w:rsid w:val="00B754E5"/>
    <w:rsid w:val="00BA1285"/>
    <w:rsid w:val="00BA5914"/>
    <w:rsid w:val="00BA66A8"/>
    <w:rsid w:val="00BB7372"/>
    <w:rsid w:val="00BE1FC9"/>
    <w:rsid w:val="00C03161"/>
    <w:rsid w:val="00C07BF3"/>
    <w:rsid w:val="00C30560"/>
    <w:rsid w:val="00C36B95"/>
    <w:rsid w:val="00C567A7"/>
    <w:rsid w:val="00C66316"/>
    <w:rsid w:val="00C67C08"/>
    <w:rsid w:val="00C82678"/>
    <w:rsid w:val="00C926A2"/>
    <w:rsid w:val="00CC2582"/>
    <w:rsid w:val="00CC334A"/>
    <w:rsid w:val="00CE03E3"/>
    <w:rsid w:val="00CE1144"/>
    <w:rsid w:val="00D14F85"/>
    <w:rsid w:val="00D27566"/>
    <w:rsid w:val="00D34CA0"/>
    <w:rsid w:val="00D55D43"/>
    <w:rsid w:val="00D86864"/>
    <w:rsid w:val="00D96653"/>
    <w:rsid w:val="00DA2CDC"/>
    <w:rsid w:val="00DA5F77"/>
    <w:rsid w:val="00DD47CF"/>
    <w:rsid w:val="00DE4D9F"/>
    <w:rsid w:val="00DF6112"/>
    <w:rsid w:val="00E371FB"/>
    <w:rsid w:val="00E37E22"/>
    <w:rsid w:val="00E534E2"/>
    <w:rsid w:val="00E5414B"/>
    <w:rsid w:val="00E8745C"/>
    <w:rsid w:val="00E976BB"/>
    <w:rsid w:val="00EB0B8D"/>
    <w:rsid w:val="00EB2F2D"/>
    <w:rsid w:val="00EB3F70"/>
    <w:rsid w:val="00EC462A"/>
    <w:rsid w:val="00ED1B75"/>
    <w:rsid w:val="00EE78E0"/>
    <w:rsid w:val="00F343A8"/>
    <w:rsid w:val="00F8294A"/>
    <w:rsid w:val="00F860F3"/>
    <w:rsid w:val="00FC1A37"/>
    <w:rsid w:val="00FD66AA"/>
    <w:rsid w:val="00FE32B9"/>
    <w:rsid w:val="00FE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FDD2D3"/>
  <w15:docId w15:val="{D3FB7E02-D0A6-4F10-B057-00D90B9F10F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spacing w:after="120"/>
      <w:jc w:val="center"/>
      <w:outlineLvl w:val="0"/>
    </w:pPr>
    <w:rPr>
      <w:b/>
      <w:i/>
      <w:sz w:val="44"/>
    </w:rPr>
  </w:style>
  <w:style w:type="paragraph" w:styleId="Naslov5">
    <w:name w:val="heading 5"/>
    <w:basedOn w:val="Normal"/>
    <w:next w:val="Normal"/>
    <w:link w:val="Naslov5Char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Naslov8">
    <w:name w:val="heading 8"/>
    <w:basedOn w:val="Normal"/>
    <w:next w:val="Normal"/>
    <w:qFormat/>
    <w:pPr>
      <w:keepNext/>
      <w:spacing w:after="120"/>
      <w:jc w:val="right"/>
      <w:outlineLvl w:val="7"/>
    </w:pPr>
    <w:rPr>
      <w:b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spacing w:after="120"/>
      <w:jc w:val="both"/>
    </w:pPr>
    <w:rPr>
      <w:sz w:val="22"/>
    </w:rPr>
  </w:style>
  <w:style w:type="paragraph" w:styleId="Tijeloteksta2">
    <w:name w:val="Body Text 2"/>
    <w:basedOn w:val="Normal"/>
    <w:pPr>
      <w:spacing w:after="120"/>
      <w:jc w:val="both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  <w:rPr>
      <w:sz w:val="22"/>
    </w:rPr>
  </w:style>
  <w:style w:type="paragraph" w:styleId="Tijeloteksta-uvlaka2">
    <w:name w:val="Body Text Indent 2"/>
    <w:basedOn w:val="Normal"/>
    <w:link w:val="Tijeloteksta-uvlaka2Char"/>
    <w:pPr>
      <w:spacing w:after="120" w:line="480" w:lineRule="auto"/>
      <w:ind w:left="283"/>
    </w:p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-uvlaka2Char" w:customStyle="true">
    <w:name w:val="Tijelo teksta - uvlaka 2 Char"/>
    <w:link w:val="Tijeloteksta-uvlaka2"/>
  </w:style>
  <w:style w:type="character" w:styleId="ZaglavljeChar" w:customStyle="true">
    <w:name w:val="Zaglavlje Char"/>
    <w:link w:val="Zaglavlje"/>
  </w:style>
  <w:style w:type="character" w:styleId="PodnojeChar" w:customStyle="true">
    <w:name w:val="Podnožje Char"/>
    <w:link w:val="Podnoje"/>
  </w:style>
  <w:style w:type="character" w:styleId="TekstbaloniaChar" w:customStyle="true">
    <w:name w:val="Tekst balončića Char"/>
    <w:link w:val="Tekstbalonia"/>
    <w:rPr>
      <w:rFonts w:ascii="Tahoma" w:hAnsi="Tahoma"/>
      <w:sz w:val="16"/>
    </w:rPr>
  </w:style>
  <w:style w:type="character" w:styleId="Naslov5Char" w:customStyle="true">
    <w:name w:val="Naslov 5 Char"/>
    <w:link w:val="Naslov5"/>
    <w:rPr>
      <w:rFonts w:ascii="Calibri" w:hAnsi="Calibri"/>
      <w:b/>
      <w:i/>
      <w:sz w:val="26"/>
    </w:rPr>
  </w:style>
  <w:style w:type="character" w:styleId="TijelotekstaChar" w:customStyle="true">
    <w:name w:val="Tijelo teksta Char"/>
    <w:link w:val="Tijeloteksta"/>
    <w:rPr>
      <w:sz w:val="22"/>
    </w:rPr>
  </w:style>
  <w:style w:type="character" w:styleId="UvuenotijelotekstaChar" w:customStyle="true">
    <w:name w:val="Uvučeno tijelo teksta Char"/>
    <w:link w:val="Uvuenotijeloteksta"/>
    <w:rPr>
      <w:sz w:val="22"/>
    </w:rPr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5B239C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411CBC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411CBC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411CBC"/>
    <w:rPr>
      <w:vertAlign w:val="superscript"/>
    </w:rPr>
  </w:style>
  <w:style w:type="paragraph" w:styleId="Bezproreda">
    <w:name w:val="No Spacing"/>
    <w:basedOn w:val="Normal"/>
    <w:uiPriority w:val="1"/>
    <w:qFormat/>
    <w:rsid w:val="00886891"/>
    <w:rPr>
      <w:rFonts w:eastAsiaTheme="minorHAnsi"/>
      <w:szCs w:val="24"/>
    </w:rPr>
  </w:style>
  <w:style w:type="character" w:styleId="Tekstrezerviranogmjesta">
    <w:name w:val="Placeholder Text"/>
    <w:basedOn w:val="Zadanifontodlomka"/>
    <w:uiPriority w:val="99"/>
    <w:semiHidden/>
    <w:rsid w:val="00AF48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48D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48D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48D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48D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9065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ožujka 2026.</izvorni_sadrzaj>
    <derivirana_varijabla naziv="DomainObject.DatumDonosenjaOdluke_1">18.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Dunja</izvorni_sadrzaj>
    <derivirana_varijabla naziv="DomainObject.DonositeljOdluke.Ime_1">Dunja</derivirana_varijabla>
  </DomainObject.DonositeljOdluke.Ime>
  <DomainObject.DonositeljOdluke.Prezime>
    <izvorni_sadrzaj>Bertok</izvorni_sadrzaj>
    <derivirana_varijabla naziv="DomainObject.DonositeljOdluke.Prezime_1">Bertok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3577</izvorni_sadrzaj>
    <derivirana_varijabla naziv="DomainObject.Predmet.Broj_1">3577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listopada 2025.</izvorni_sadrzaj>
    <derivirana_varijabla naziv="DomainObject.Predmet.DatumOsnivanja_1">8.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rujna 1988.</izvorni_sadrzaj>
    <derivirana_varijabla naziv="DomainObject.Predmet.OkrivljenikFizickaOsoba.DatumRodjenja_1">2. rujna 1988.</derivirana_varijabla>
  </DomainObject.Predmet.OkrivljenikFizickaOsoba.DatumRodjenja>
  <DomainObject.Predmet.OkrivljenikFizickaOsoba.DatumRodjenjaFormated>
    <izvorni_sadrzaj>2.9.1988.</izvorni_sadrzaj>
    <derivirana_varijabla naziv="DomainObject.Predmet.OkrivljenikFizickaOsoba.DatumRodjenjaFormated_1">2.9.1988.</derivirana_varijabla>
  </DomainObject.Predmet.OkrivljenikFizickaOsoba.DatumRodjenjaFormated>
  <DomainObject.Predmet.OkrivljenikFizickaOsoba.Ime>
    <izvorni_sadrzaj>Branimir</izvorni_sadrzaj>
    <derivirana_varijabla naziv="DomainObject.Predmet.OkrivljenikFizickaOsoba.Ime_1">Branimir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Osijek (Osijek)</izvorni_sadrzaj>
    <derivirana_varijabla naziv="DomainObject.Predmet.OkrivljenikFizickaOsoba.MjestoRodjenja_1">Osijek (Osijek)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Branimir Zatko</izvorni_sadrzaj>
    <derivirana_varijabla naziv="DomainObject.Predmet.OkrivljenikFizickaOsoba.Naziv_1">Branimir Zatko</derivirana_varijabla>
  </DomainObject.Predmet.OkrivljenikFizickaOsoba.Naziv>
  <DomainObject.Predmet.OkrivljenikFizickaOsoba.Prezime>
    <izvorni_sadrzaj>Zatko</izvorni_sadrzaj>
    <derivirana_varijabla naziv="DomainObject.Predmet.OkrivljenikFizickaOsoba.Prezime_1">Zatko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60535724260</izvorni_sadrzaj>
    <derivirana_varijabla naziv="DomainObject.Predmet.OkrivljenikFizickaOsoba.Oib_1">60535724260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Pp-3577/2025</izvorni_sadrzaj>
    <derivirana_varijabla naziv="DomainObject.Predmet.OznakaBroj_1">Pp-3577/2025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Branimir Zatko</izvorni_sadrzaj>
    <derivirana_varijabla naziv="DomainObject.Predmet.ProtustrankaFormated_1">  Branimir Zatko</derivirana_varijabla>
  </DomainObject.Predmet.ProtustrankaFormated>
  <DomainObject.Predmet.ProtustrankaFormatedOIB>
    <izvorni_sadrzaj>  Branimir Zatko, OIB 60535724260</izvorni_sadrzaj>
    <derivirana_varijabla naziv="DomainObject.Predmet.ProtustrankaFormatedOIB_1">  Branimir Zatko, OIB 60535724260</derivirana_varijabla>
  </DomainObject.Predmet.ProtustrankaFormatedOIB>
  <DomainObject.Predmet.ProtustrankaFormatedWithAdress>
    <izvorni_sadrzaj> Branimir Zatko, Ulica Kralja Petra Svačića 1, 31220 Josipovac</izvorni_sadrzaj>
    <derivirana_varijabla naziv="DomainObject.Predmet.ProtustrankaFormatedWithAdress_1"> Branimir Zatko, Ulica Kralja Petra Svačića 1, 31220 Josipovac</derivirana_varijabla>
  </DomainObject.Predmet.ProtustrankaFormatedWithAdress>
  <DomainObject.Predmet.ProtustrankaFormatedWithAdressOIB>
    <izvorni_sadrzaj> Branimir Zatko, OIB 60535724260, Ulica Kralja Petra Svačića 1, 31220 Josipovac</izvorni_sadrzaj>
    <derivirana_varijabla naziv="DomainObject.Predmet.ProtustrankaFormatedWithAdressOIB_1"> Branimir Zatko, OIB 60535724260, Ulica Kralja Petra Svačića 1, 31220 Josipovac</derivirana_varijabla>
  </DomainObject.Predmet.ProtustrankaFormatedWithAdressOIB>
  <DomainObject.Predmet.ProtustrankaWithAdress>
    <izvorni_sadrzaj>Branimir Zatko Ulica Kralja Petra Svačića 1, 31220 Josipovac</izvorni_sadrzaj>
    <derivirana_varijabla naziv="DomainObject.Predmet.ProtustrankaWithAdress_1">Branimir Zatko Ulica Kralja Petra Svačića 1, 31220 Josipovac</derivirana_varijabla>
  </DomainObject.Predmet.ProtustrankaWithAdress>
  <DomainObject.Predmet.ProtustrankaWithAdressOIB>
    <izvorni_sadrzaj>Branimir Zatko, OIB 60535724260, Ulica Kralja Petra Svačića 1, 31220 Josipovac</izvorni_sadrzaj>
    <derivirana_varijabla naziv="DomainObject.Predmet.ProtustrankaWithAdressOIB_1">Branimir Zatko, OIB 60535724260, Ulica Kralja Petra Svačića 1, 31220 Josipovac</derivirana_varijabla>
  </DomainObject.Predmet.ProtustrankaWithAdressOIB>
  <DomainObject.Predmet.ProtustrankaNazivFormated>
    <izvorni_sadrzaj>Branimir Zatko</izvorni_sadrzaj>
    <derivirana_varijabla naziv="DomainObject.Predmet.ProtustrankaNazivFormated_1">Branimir Zatko</derivirana_varijabla>
  </DomainObject.Predmet.ProtustrankaNazivFormated>
  <DomainObject.Predmet.ProtustrankaNazivFormatedOIB>
    <izvorni_sadrzaj>Branimir Zatko, OIB 60535724260</izvorni_sadrzaj>
    <derivirana_varijabla naziv="DomainObject.Predmet.ProtustrankaNazivFormatedOIB_1">Branimir Zatko, OIB 60535724260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Dunja Bertok 72.</izvorni_sadrzaj>
    <derivirana_varijabla naziv="DomainObject.Predmet.Referada.Naziv_1">Dunja Bertok 72.</derivirana_varijabla>
  </DomainObject.Predmet.Referada.Naziv>
  <DomainObject.Predmet.Referada.Oznaka>
    <izvorni_sadrzaj>OS72</izvorni_sadrzaj>
    <derivirana_varijabla naziv="DomainObject.Predmet.Referada.Oznaka_1">OS72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Dunja Bertok</izvorni_sadrzaj>
    <derivirana_varijabla naziv="DomainObject.Predmet.Referada.Sudac_1">Dunja Bertok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 Policijska postaja Osijek s ispostavom Čepin</izvorni_sadrzaj>
    <derivirana_varijabla naziv="DomainObject.Predmet.StrankaFormated_1">  I Policijska postaja Osijek s ispostavom Čepin</derivirana_varijabla>
  </DomainObject.Predmet.StrankaFormated>
  <DomainObject.Predmet.StrankaFormatedOIB>
    <izvorni_sadrzaj>  I Policijska postaja Osijek s ispostavom Čepin</izvorni_sadrzaj>
    <derivirana_varijabla naziv="DomainObject.Predmet.StrankaFormatedOIB_1">  I Policijska postaja Osijek s ispostavom Čepin</derivirana_varijabla>
  </DomainObject.Predmet.StrankaFormatedOIB>
  <DomainObject.Predmet.StrankaFormatedWithAdress>
    <izvorni_sadrzaj> I Policijska postaja Osijek s ispostavom Čepin, Trg Lavoslava Ružičke 1, 31000 Osijek</izvorni_sadrzaj>
    <derivirana_varijabla naziv="DomainObject.Predmet.StrankaFormatedWithAdress_1"> I Policijska postaja Osijek s ispostavom Čepin, Trg Lavoslava Ružičke 1, 31000 Osijek</derivirana_varijabla>
  </DomainObject.Predmet.StrankaFormatedWithAdress>
  <DomainObject.Predmet.StrankaFormatedWithAdressOIB>
    <izvorni_sadrzaj> I Policijska postaja Osijek s ispostavom Čepin, Trg Lavoslava Ružičke 1, 31000 Osijek</izvorni_sadrzaj>
    <derivirana_varijabla naziv="DomainObject.Predmet.StrankaFormatedWithAdressOIB_1"> I Policijska postaja Osijek s ispostavom Čepin, Trg Lavoslava Ružičke 1, 31000 Osijek</derivirana_varijabla>
  </DomainObject.Predmet.StrankaFormatedWithAdressOIB>
  <DomainObject.Predmet.StrankaWithAdress>
    <izvorni_sadrzaj>I Policijska postaja Osijek s ispostavom Čepin Trg Lavoslava Ružičke 1,31000 Osijek</izvorni_sadrzaj>
    <derivirana_varijabla naziv="DomainObject.Predmet.StrankaWithAdress_1">I Policijska postaja Osijek s ispostavom Čepin Trg Lavoslava Ružičke 1,31000 Osijek</derivirana_varijabla>
  </DomainObject.Predmet.StrankaWithAdress>
  <DomainObject.Predmet.StrankaWithAdressOIB>
    <izvorni_sadrzaj>I Policijska postaja Osijek s ispostavom Čepin, Trg Lavoslava Ružičke 1,31000 Osijek</izvorni_sadrzaj>
    <derivirana_varijabla naziv="DomainObject.Predmet.StrankaWithAdressOIB_1">I Policijska postaja Osijek s ispostavom Čepin, Trg Lavoslava Ružičke 1,31000 Osijek</derivirana_varijabla>
  </DomainObject.Predmet.StrankaWithAdressOIB>
  <DomainObject.Predmet.StrankaNazivFormated>
    <izvorni_sadrzaj>I Policijska postaja Osijek s ispostavom Čepin</izvorni_sadrzaj>
    <derivirana_varijabla naziv="DomainObject.Predmet.StrankaNazivFormated_1">I Policijska postaja Osijek s ispostavom Čepin</derivirana_varijabla>
  </DomainObject.Predmet.StrankaNazivFormated>
  <DomainObject.Predmet.StrankaNazivFormatedOIB>
    <izvorni_sadrzaj>I Policijska postaja Osijek s ispostavom Čepin</izvorni_sadrzaj>
    <derivirana_varijabla naziv="DomainObject.Predmet.StrankaNazivFormatedOIB_1">I Policijska postaja Osijek s ispostavom Čepin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Dunja Bertok 72.</izvorni_sadrzaj>
    <derivirana_varijabla naziv="DomainObject.Predmet.TrenutnaLokacijaSpisa.Naziv_1">Dunja Bertok 72.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Mateja Mihačić</izvorni_sadrzaj>
    <derivirana_varijabla naziv="DomainObject.Predmet.Zapisnicar_1">Mateja Mihačić</derivirana_varijabla>
  </DomainObject.Predmet.Zapisnicar>
  <DomainObject.Predmet.StrankaListFormated>
    <izvorni_sadrzaj>
      <item>I Policijska postaja Osijek s ispostavom Čepin</item>
    </izvorni_sadrzaj>
    <derivirana_varijabla naziv="DomainObject.Predmet.StrankaListFormated_1">
      <item>I Policijska postaja Osijek s ispostavom Čepin</item>
    </derivirana_varijabla>
  </DomainObject.Predmet.StrankaListFormated>
  <DomainObject.Predmet.StrankaListFormatedOIB>
    <izvorni_sadrzaj>
      <item>I Policijska postaja Osijek s ispostavom Čepin</item>
    </izvorni_sadrzaj>
    <derivirana_varijabla naziv="DomainObject.Predmet.StrankaListFormatedOIB_1">
      <item>I Policijska postaja Osijek s ispostavom Čepin</item>
    </derivirana_varijabla>
  </DomainObject.Predmet.StrankaListFormatedOIB>
  <DomainObject.Predmet.StrankaListFormatedWithAdress>
    <izvorni_sadrzaj>
      <item>I Policijska postaja Osijek s ispostavom Čepin, Trg Lavoslava Ružičke 1, 31000 Osijek</item>
    </izvorni_sadrzaj>
    <derivirana_varijabla naziv="DomainObject.Predmet.StrankaListFormatedWithAdress_1">
      <item>I Policijska postaja Osijek s ispostavom Čepin, Trg Lavoslava Ružičke 1, 31000 Osijek</item>
    </derivirana_varijabla>
  </DomainObject.Predmet.StrankaListFormatedWithAdress>
  <DomainObject.Predmet.StrankaListFormatedWithAdressOIB>
    <izvorni_sadrzaj>
      <item>I Policijska postaja Osijek s ispostavom Čepin, Trg Lavoslava Ružičke 1, 31000 Osijek</item>
    </izvorni_sadrzaj>
    <derivirana_varijabla naziv="DomainObject.Predmet.StrankaListFormatedWithAdressOIB_1">
      <item>I Policijska postaja Osijek s ispostavom Čepin, Trg Lavoslava Ružičke 1, 31000 Osijek</item>
    </derivirana_varijabla>
  </DomainObject.Predmet.StrankaListFormatedWithAdressOIB>
  <DomainObject.Predmet.StrankaListNazivFormated>
    <izvorni_sadrzaj>
      <item>I Policijska postaja Osijek s ispostavom Čepin</item>
    </izvorni_sadrzaj>
    <derivirana_varijabla naziv="DomainObject.Predmet.StrankaListNazivFormated_1">
      <item>I Policijska postaja Osijek s ispostavom Čepin</item>
    </derivirana_varijabla>
  </DomainObject.Predmet.StrankaListNazivFormated>
  <DomainObject.Predmet.StrankaListNazivFormatedOIB>
    <izvorni_sadrzaj>
      <item>I Policijska postaja Osijek s ispostavom Čepin</item>
    </izvorni_sadrzaj>
    <derivirana_varijabla naziv="DomainObject.Predmet.StrankaListNazivFormatedOIB_1">
      <item>I Policijska postaja Osijek s ispostavom Čepin</item>
    </derivirana_varijabla>
  </DomainObject.Predmet.StrankaListNazivFormatedOIB>
  <DomainObject.Predmet.ProtuStrankaListFormated>
    <izvorni_sadrzaj>
      <item>Branimir Zatko</item>
    </izvorni_sadrzaj>
    <derivirana_varijabla naziv="DomainObject.Predmet.ProtuStrankaListFormated_1">
      <item>Branimir Zatko</item>
    </derivirana_varijabla>
  </DomainObject.Predmet.ProtuStrankaListFormated>
  <DomainObject.Predmet.ProtuStrankaListFormatedOIB>
    <izvorni_sadrzaj>
      <item>Branimir Zatko, OIB 60535724260</item>
    </izvorni_sadrzaj>
    <derivirana_varijabla naziv="DomainObject.Predmet.ProtuStrankaListFormatedOIB_1">
      <item>Branimir Zatko, OIB 60535724260</item>
    </derivirana_varijabla>
  </DomainObject.Predmet.ProtuStrankaListFormatedOIB>
  <DomainObject.Predmet.ProtuStrankaListFormatedWithAdress>
    <izvorni_sadrzaj>
      <item>Branimir Zatko, Ulica Kralja Petra Svačića 1, 31220 Josipovac</item>
    </izvorni_sadrzaj>
    <derivirana_varijabla naziv="DomainObject.Predmet.ProtuStrankaListFormatedWithAdress_1">
      <item>Branimir Zatko, Ulica Kralja Petra Svačića 1, 31220 Josipovac</item>
    </derivirana_varijabla>
  </DomainObject.Predmet.ProtuStrankaListFormatedWithAdress>
  <DomainObject.Predmet.ProtuStrankaListFormatedWithAdressOIB>
    <izvorni_sadrzaj>
      <item>Branimir Zatko, OIB 60535724260, Ulica Kralja Petra Svačića 1, 31220 Josipovac</item>
    </izvorni_sadrzaj>
    <derivirana_varijabla naziv="DomainObject.Predmet.ProtuStrankaListFormatedWithAdressOIB_1">
      <item>Branimir Zatko, OIB 60535724260, Ulica Kralja Petra Svačića 1, 31220 Josipovac</item>
    </derivirana_varijabla>
  </DomainObject.Predmet.ProtuStrankaListFormatedWithAdressOIB>
  <DomainObject.Predmet.ProtuStrankaListNazivFormated>
    <izvorni_sadrzaj>
      <item>Branimir Zatko</item>
    </izvorni_sadrzaj>
    <derivirana_varijabla naziv="DomainObject.Predmet.ProtuStrankaListNazivFormated_1">
      <item>Branimir Zatko</item>
    </derivirana_varijabla>
  </DomainObject.Predmet.ProtuStrankaListNazivFormated>
  <DomainObject.Predmet.ProtuStrankaListNazivFormatedOIB>
    <izvorni_sadrzaj>
      <item>Branimir Zatko, OIB 60535724260</item>
    </izvorni_sadrzaj>
    <derivirana_varijabla naziv="DomainObject.Predmet.ProtuStrankaListNazivFormatedOIB_1">
      <item>Branimir Zatko, OIB 60535724260</item>
    </derivirana_varijabla>
  </DomainObject.Predmet.ProtuStrankaListNazivFormatedOIB>
  <DomainObject.Predmet.OstaliListFormated>
    <izvorni_sadrzaj>
      <item>Visoki prekršajni sud Republike Hrvatske</item>
      <item>Općinski sud u Osijeku</item>
      <item>Dana Zatko</item>
    </izvorni_sadrzaj>
    <derivirana_varijabla naziv="DomainObject.Predmet.OstaliListFormated_1">
      <item>Visoki prekršajni sud Republike Hrvatske</item>
      <item>Općinski sud u Osijeku</item>
      <item>Dana Zatko</item>
    </derivirana_varijabla>
  </DomainObject.Predmet.OstaliListFormated>
  <DomainObject.Predmet.OstaliListFormatedOIB>
    <izvorni_sadrzaj>
      <item>Visoki prekršajni sud Republike Hrvatske, OIB 02594920860</item>
      <item>Općinski sud u Osijeku, OIB 38625793303</item>
      <item>Dana Zatko, OIB 84428602666</item>
    </izvorni_sadrzaj>
    <derivirana_varijabla naziv="DomainObject.Predmet.OstaliListFormatedOIB_1">
      <item>Visoki prekršajni sud Republike Hrvatske, OIB 02594920860</item>
      <item>Općinski sud u Osijeku, OIB 38625793303</item>
      <item>Dana Zatko, OIB 84428602666</item>
    </derivirana_varijabla>
  </DomainObject.Predmet.OstaliListFormatedOIB>
  <DomainObject.Predmet.OstaliListFormatedWithAdress>
    <izvorni_sadrzaj>
      <item>Visoki prekršajni sud Republike Hrvatske, Ulica Augusta Šenoe 30, 10000 Zagreb</item>
      <item>Općinski sud u Osijeku, Europska avenija 7, 31000 Osijek</item>
      <item>Dana Zatko, Ulica Kralja Petra Svačića 1, 31220 Josipovac</item>
    </izvorni_sadrzaj>
    <derivirana_varijabla naziv="DomainObject.Predmet.OstaliListFormatedWithAdress_1">
      <item>Visoki prekršajni sud Republike Hrvatske, Ulica Augusta Šenoe 30, 10000 Zagreb</item>
      <item>Općinski sud u Osijeku, Europska avenija 7, 31000 Osijek</item>
      <item>Dana Zatko, Ulica Kralja Petra Svačića 1, 31220 Josipovac</item>
    </derivirana_varijabla>
  </DomainObject.Predmet.OstaliListFormatedWithAdress>
  <DomainObject.Predmet.OstaliListFormatedWithAdressOIB>
    <izvorni_sadrzaj>
      <item>Visoki prekršajni sud Republike Hrvatske, OIB 02594920860, Ulica Augusta Šenoe 30, 10000 Zagreb</item>
      <item>Općinski sud u Osijeku, OIB 38625793303, Europska avenija 7, 31000 Osijek</item>
      <item>Dana Zatko, OIB 84428602666, Ulica Kralja Petra Svačića 1, 31220 Josipovac</item>
    </izvorni_sadrzaj>
    <derivirana_varijabla naziv="DomainObject.Predmet.OstaliListFormatedWithAdressOIB_1">
      <item>Visoki prekršajni sud Republike Hrvatske, OIB 02594920860, Ulica Augusta Šenoe 30, 10000 Zagreb</item>
      <item>Općinski sud u Osijeku, OIB 38625793303, Europska avenija 7, 31000 Osijek</item>
      <item>Dana Zatko, OIB 84428602666, Ulica Kralja Petra Svačića 1, 31220 Josipovac</item>
    </derivirana_varijabla>
  </DomainObject.Predmet.OstaliListFormatedWithAdressOIB>
  <DomainObject.Predmet.OstaliListNazivFormated>
    <izvorni_sadrzaj>
      <item>Visoki prekršajni sud Republike Hrvatske</item>
      <item>Općinski sud u Osijeku</item>
      <item>Dana Zatko</item>
    </izvorni_sadrzaj>
    <derivirana_varijabla naziv="DomainObject.Predmet.OstaliListNazivFormated_1">
      <item>Visoki prekršajni sud Republike Hrvatske</item>
      <item>Općinski sud u Osijeku</item>
      <item>Dana Zatko</item>
    </derivirana_varijabla>
  </DomainObject.Predmet.OstaliListNazivFormated>
  <DomainObject.Predmet.OstaliListNazivFormatedOIB>
    <izvorni_sadrzaj>
      <item>Visoki prekršajni sud Republike Hrvatske, OIB 02594920860</item>
      <item>Općinski sud u Osijeku, OIB 38625793303</item>
      <item>Dana Zatko, OIB 84428602666</item>
    </izvorni_sadrzaj>
    <derivirana_varijabla naziv="DomainObject.Predmet.OstaliListNazivFormatedOIB_1">
      <item>Visoki prekršajni sud Republike Hrvatske, OIB 02594920860</item>
      <item>Općinski sud u Osijeku, OIB 38625793303</item>
      <item>Dana Zatko, OIB 84428602666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 Policijska postaja Osijek s ispostavom Čepin</izvorni_sadrzaj>
    <derivirana_varijabla naziv="DomainObject.Predmet.StrankaIDrugi_1">I Policijska postaja Osijek s ispostavom Čepin</derivirana_varijabla>
  </DomainObject.Predmet.StrankaIDrugi>
  <DomainObject.Predmet.ProtustrankaIDrugi>
    <izvorni_sadrzaj>Branimir Zatko</izvorni_sadrzaj>
    <derivirana_varijabla naziv="DomainObject.Predmet.ProtustrankaIDrugi_1">Branimir Zatko</derivirana_varijabla>
  </DomainObject.Predmet.ProtustrankaIDrugi>
  <DomainObject.Predmet.StrankaIDrugiAdressOIB>
    <izvorni_sadrzaj>I Policijska postaja Osijek s ispostavom Čepin, Trg Lavoslava Ružičke 1, 31000 Osijek</izvorni_sadrzaj>
    <derivirana_varijabla naziv="DomainObject.Predmet.StrankaIDrugiAdressOIB_1">I Policijska postaja Osijek s ispostavom Čepin, Trg Lavoslava Ružičke 1, 31000 Osijek</derivirana_varijabla>
  </DomainObject.Predmet.StrankaIDrugiAdressOIB>
  <DomainObject.Predmet.ProtustrankaIDrugiAdressOIB>
    <izvorni_sadrzaj>Branimir Zatko, OIB 60535724260, Ulica Kralja Petra Svačića 1, 31220 Josipovac</izvorni_sadrzaj>
    <derivirana_varijabla naziv="DomainObject.Predmet.ProtustrankaIDrugiAdressOIB_1">Branimir Zatko, OIB 60535724260, Ulica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Zatko</item>
      <item>I Policijska postaja Osijek s ispostavom Čepin</item>
      <item>Visoki prekršajni sud Republike Hrvatske</item>
      <item>Općinski sud u Osijeku</item>
      <item>Dana Zatko</item>
    </izvorni_sadrzaj>
    <derivirana_varijabla naziv="DomainObject.Predmet.SudioniciListNaziv_1">
      <item>Branimir Zatko</item>
      <item>I Policijska postaja Osijek s ispostavom Čepin</item>
      <item>Visoki prekršajni sud Republike Hrvatske</item>
      <item>Općinski sud u Osijeku</item>
      <item>Dana Zatko</item>
    </derivirana_varijabla>
  </DomainObject.Predmet.SudioniciListNaziv>
  <DomainObject.Predmet.SudioniciListAdressOIB>
    <izvorni_sadrzaj>
      <item>Branimir Zatko, OIB 60535724260, Ulica Kralja Petra Svačića 1,31220 Josipovac</item>
      <item>I Policijska postaja Osijek s ispostavom Čepin, Trg Lavoslava Ružičke 1,31000 Osijek</item>
      <item>Visoki prekršajni sud Republike Hrvatske, OIB 02594920860, Ulica Augusta Šenoe 30,10000 Zagreb</item>
      <item>Općinski sud u Osijeku, OIB 38625793303, Europska avenija 7,31000 Osijek</item>
      <item>Dana Zatko, OIB 84428602666, Ulica Kralja Petra Svačića 1,31220 Josipovac</item>
    </izvorni_sadrzaj>
    <derivirana_varijabla naziv="DomainObject.Predmet.SudioniciListAdressOIB_1">
      <item>Branimir Zatko, OIB 60535724260, Ulica Kralja Petra Svačića 1,31220 Josipovac</item>
      <item>I Policijska postaja Osijek s ispostavom Čepin, Trg Lavoslava Ružičke 1,31000 Osijek</item>
      <item>Visoki prekršajni sud Republike Hrvatske, OIB 02594920860, Ulica Augusta Šenoe 30,10000 Zagreb</item>
      <item>Općinski sud u Osijeku, OIB 38625793303, Europska avenija 7,31000 Osijek</item>
      <item>Dana Zatko, OIB 84428602666, Ulica Kralja Petra 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60535724260</item>
      <item>, OIB null</item>
      <item>, OIB 02594920860</item>
      <item>, OIB 38625793303</item>
      <item>, OIB 84428602666</item>
    </izvorni_sadrzaj>
    <derivirana_varijabla naziv="DomainObject.Predmet.SudioniciListNazivOIB_1">
      <item>, OIB 60535724260</item>
      <item>, OIB null</item>
      <item>, OIB 02594920860</item>
      <item>, OIB 38625793303</item>
      <item>, OIB 84428602666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svibnja 2025.</izvorni_sadrzaj>
    <derivirana_varijabla naziv="DomainObject.Predmet.DatumPocetkaProcesa_1">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Branimir Zatko, Ulica Kralja Petra Svačića 1, 31220 Josipovac, OIB: 60535724260, rođen-a 02.09.1988., mjesto rođenja Osijek (Osijek)</item>
    </izvorni_sadrzaj>
    <derivirana_varijabla naziv="DomainObject.Predmet.OkrivljenikAdresaMjestoRodjenjaList_1">
      <item>Branimir Zatko, Ulica Kralja Petra Svačića 1, 31220 Josipovac, OIB: 60535724260, rođen-a 02.09.1988., mjesto rođenja Osijek (Osijek)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E1068-7751-468E-ADF4-73B352D8164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2027</properties:Words>
  <properties:Characters>10860</properties:Characters>
  <properties:Lines>210</properties:Lines>
  <properties:Paragraphs>48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III PpJR-1/08-5</vt:lpstr>
    </vt:vector>
  </properties:TitlesOfParts>
  <properties:LinksUpToDate>false</properties:LinksUpToDate>
  <properties:CharactersWithSpaces>13100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2026-03-24T08:03:00Z</dcterms:created>
  <dc:creator>Sud Valpovo</dc:creator>
  <cp:lastModifiedBy>Mateja Mihačić</cp:lastModifiedBy>
  <cp:lastPrinted>2026-03-31T05:49:00Z</cp:lastPrinted>
  <dcterms:modified xmlns:xsi="http://www.w3.org/2001/XMLSchema-instance" xsi:type="dcterms:W3CDTF">2026-03-31T05:49:00Z</dcterms:modified>
  <cp:revision>6</cp:revision>
  <dc:title>Broj: III PpJR-1/08-5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(3577-2025 - Branimir Zatko - čl.22.st.2. ZZNO - Z+MJERA LIJEČENJA bez 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